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6.11.0.0 -->
  <w:body>
    <w:p>
      <w:pPr>
        <w:pStyle w:val="Normal0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0"/>
        <w:framePr w:w="1399" w:x="1572" w:y="2413"/>
        <w:widowControl w:val="0"/>
        <w:autoSpaceDE w:val="0"/>
        <w:autoSpaceDN w:val="0"/>
        <w:spacing w:before="0" w:after="0" w:line="312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SimHei" w:hAnsi="SimHei" w:eastAsiaTheme="minorHAnsi" w:cs="SimHei"/>
          <w:color w:val="000000"/>
          <w:spacing w:val="0"/>
          <w:sz w:val="31"/>
        </w:rPr>
        <w:t>附</w:t>
      </w:r>
      <w:r>
        <w:rPr>
          <w:rStyle w:val="DefaultParagraphFont"/>
          <w:rFonts w:ascii="SimHei" w:eastAsiaTheme="minorHAnsi" w:hAnsiTheme="minorHAnsi" w:cstheme="minorBidi"/>
          <w:color w:val="000000"/>
          <w:spacing w:val="156"/>
          <w:sz w:val="31"/>
        </w:rPr>
        <w:t xml:space="preserve"> </w:t>
      </w:r>
      <w:r>
        <w:rPr>
          <w:rStyle w:val="DefaultParagraphFont"/>
          <w:rFonts w:ascii="SimHei" w:hAnsi="SimHei" w:eastAsiaTheme="minorHAnsi" w:cs="SimHei"/>
          <w:color w:val="000000"/>
          <w:spacing w:val="0"/>
          <w:sz w:val="31"/>
        </w:rPr>
        <w:t>件</w:t>
      </w:r>
    </w:p>
    <w:p>
      <w:pPr>
        <w:pStyle w:val="Normal0"/>
        <w:framePr w:w="6156" w:x="3278" w:y="5155"/>
        <w:widowControl w:val="0"/>
        <w:autoSpaceDE w:val="0"/>
        <w:autoSpaceDN w:val="0"/>
        <w:spacing w:before="0" w:after="0" w:line="652" w:lineRule="exact"/>
        <w:ind w:left="0" w:right="0" w:firstLine="0"/>
        <w:jc w:val="left"/>
        <w:rPr>
          <w:rStyle w:val="DefaultParagraphFont"/>
          <w:rFonts w:ascii="WLGTMD+ArialUnicodeMS" w:eastAsiaTheme="minorHAnsi" w:hAnsiTheme="minorHAnsi" w:cstheme="minorBidi"/>
          <w:color w:val="000000"/>
          <w:spacing w:val="0"/>
          <w:sz w:val="49"/>
        </w:rPr>
      </w:pPr>
      <w:r>
        <w:rPr>
          <w:rStyle w:val="DefaultParagraphFont"/>
          <w:rFonts w:ascii="WLGTMD+ArialUnicodeMS" w:hAnsi="WLGTMD+ArialUnicodeMS" w:eastAsiaTheme="minorHAnsi" w:cs="WLGTMD+ArialUnicodeMS"/>
          <w:color w:val="000000"/>
          <w:spacing w:val="0"/>
          <w:sz w:val="49"/>
        </w:rPr>
        <w:t>能源生产和消费革命战略</w:t>
      </w:r>
    </w:p>
    <w:p>
      <w:pPr>
        <w:pStyle w:val="Normal0"/>
        <w:framePr w:w="4360" w:x="4140" w:y="6118"/>
        <w:widowControl w:val="0"/>
        <w:autoSpaceDE w:val="0"/>
        <w:autoSpaceDN w:val="0"/>
        <w:spacing w:before="0" w:after="0" w:line="652" w:lineRule="exact"/>
        <w:ind w:left="0" w:right="0" w:firstLine="0"/>
        <w:jc w:val="left"/>
        <w:rPr>
          <w:rStyle w:val="DefaultParagraphFont"/>
          <w:rFonts w:ascii="WLGTMD+ArialUnicodeMS" w:eastAsiaTheme="minorHAnsi" w:hAnsiTheme="minorHAnsi" w:cstheme="minorBidi"/>
          <w:color w:val="000000"/>
          <w:spacing w:val="0"/>
          <w:sz w:val="49"/>
        </w:rPr>
      </w:pPr>
      <w:r>
        <w:rPr>
          <w:rStyle w:val="DefaultParagraphFont"/>
          <w:rFonts w:ascii="WLGTMD+ArialUnicodeMS" w:hAnsi="WLGTMD+ArialUnicodeMS" w:eastAsiaTheme="minorHAnsi" w:cs="WLGTMD+ArialUnicodeMS"/>
          <w:color w:val="000000"/>
          <w:spacing w:val="0"/>
          <w:sz w:val="49"/>
        </w:rPr>
        <w:t>（2016—2030）</w:t>
      </w:r>
    </w:p>
    <w:p>
      <w:pPr>
        <w:pStyle w:val="Normal0"/>
        <w:framePr w:w="2976" w:x="4727" w:y="7038"/>
        <w:widowControl w:val="0"/>
        <w:autoSpaceDE w:val="0"/>
        <w:autoSpaceDN w:val="0"/>
        <w:spacing w:before="0" w:after="0" w:line="350" w:lineRule="exact"/>
        <w:ind w:left="0" w:right="0" w:firstLine="0"/>
        <w:jc w:val="left"/>
        <w:rPr>
          <w:rStyle w:val="DefaultParagraphFont"/>
          <w:rFonts w:ascii="QSVJKM+KaiTi_GB2312" w:eastAsiaTheme="minorHAnsi" w:hAnsiTheme="minorHAnsi" w:cstheme="minorBidi"/>
          <w:color w:val="000000"/>
          <w:spacing w:val="0"/>
          <w:sz w:val="35"/>
        </w:rPr>
      </w:pPr>
      <w:r>
        <w:rPr>
          <w:rStyle w:val="DefaultParagraphFont"/>
          <w:rFonts w:ascii="QSVJKM+KaiTi_GB2312" w:hAnsi="QSVJKM+KaiTi_GB2312" w:eastAsiaTheme="minorHAnsi" w:cs="QSVJKM+KaiTi_GB2312"/>
          <w:color w:val="000000"/>
          <w:spacing w:val="0"/>
          <w:sz w:val="35"/>
        </w:rPr>
        <w:t>（公开发布稿）</w:t>
      </w:r>
    </w:p>
    <w:p>
      <w:pPr>
        <w:pStyle w:val="Normal0"/>
        <w:framePr w:w="2538" w:x="4945" w:y="12673"/>
        <w:widowControl w:val="0"/>
        <w:autoSpaceDE w:val="0"/>
        <w:autoSpaceDN w:val="0"/>
        <w:spacing w:before="0" w:after="0" w:line="388" w:lineRule="exact"/>
        <w:ind w:left="0" w:right="0" w:firstLine="0"/>
        <w:jc w:val="left"/>
        <w:rPr>
          <w:rStyle w:val="DefaultParagraphFont"/>
          <w:rFonts w:ascii="HCTEMU+FangSong_GB2312" w:eastAsiaTheme="minorHAnsi" w:hAnsiTheme="minorHAnsi" w:cstheme="minorBidi"/>
          <w:color w:val="000000"/>
          <w:spacing w:val="0"/>
          <w:sz w:val="35"/>
        </w:rPr>
      </w:pPr>
      <w:r>
        <w:rPr>
          <w:rStyle w:val="DefaultParagraphFont"/>
          <w:rFonts w:ascii="IKOLPP+TimesNewRomanPSMT" w:eastAsiaTheme="minorHAnsi" w:hAnsiTheme="minorHAnsi" w:cstheme="minorBidi"/>
          <w:color w:val="000000"/>
          <w:spacing w:val="0"/>
          <w:sz w:val="35"/>
        </w:rPr>
        <w:t>2016</w:t>
      </w:r>
      <w:r>
        <w:rPr>
          <w:rStyle w:val="DefaultParagraphFont"/>
          <w:rFonts w:ascii="IKOLPP+TimesNewRomanPSMT" w:eastAsiaTheme="minorHAnsi" w:hAnsiTheme="minorHAnsi" w:cstheme="minorBidi"/>
          <w:color w:val="000000"/>
          <w:spacing w:val="0"/>
          <w:sz w:val="35"/>
        </w:rPr>
        <w:t xml:space="preserve"> </w:t>
      </w:r>
      <w:r>
        <w:rPr>
          <w:rStyle w:val="DefaultParagraphFont"/>
          <w:rFonts w:ascii="HCTEMU+FangSong_GB2312" w:hAnsi="HCTEMU+FangSong_GB2312" w:eastAsiaTheme="minorHAnsi" w:cs="HCTEMU+FangSong_GB2312"/>
          <w:color w:val="000000"/>
          <w:spacing w:val="0"/>
          <w:sz w:val="35"/>
        </w:rPr>
        <w:t>年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35"/>
        </w:rPr>
        <w:t xml:space="preserve"> </w:t>
      </w:r>
      <w:r>
        <w:rPr>
          <w:rStyle w:val="DefaultParagraphFont"/>
          <w:rFonts w:ascii="IKOLPP+TimesNewRomanPSMT" w:eastAsiaTheme="minorHAnsi" w:hAnsiTheme="minorHAnsi" w:cstheme="minorBidi"/>
          <w:color w:val="000000"/>
          <w:spacing w:val="-1"/>
          <w:sz w:val="35"/>
        </w:rPr>
        <w:t>12</w:t>
      </w:r>
      <w:r>
        <w:rPr>
          <w:rStyle w:val="DefaultParagraphFont"/>
          <w:rFonts w:ascii="IKOLPP+TimesNewRomanPSMT" w:eastAsiaTheme="minorHAnsi" w:hAnsiTheme="minorHAnsi" w:cstheme="minorBidi"/>
          <w:color w:val="000000"/>
          <w:spacing w:val="1"/>
          <w:sz w:val="35"/>
        </w:rPr>
        <w:t xml:space="preserve"> </w:t>
      </w:r>
      <w:r>
        <w:rPr>
          <w:rStyle w:val="DefaultParagraphFont"/>
          <w:rFonts w:ascii="HCTEMU+FangSong_GB2312" w:hAnsi="HCTEMU+FangSong_GB2312" w:eastAsiaTheme="minorHAnsi" w:cs="HCTEMU+FangSong_GB2312"/>
          <w:color w:val="000000"/>
          <w:spacing w:val="0"/>
          <w:sz w:val="35"/>
        </w:rPr>
        <w:t>月</w:t>
      </w:r>
    </w:p>
    <w:p>
      <w:pPr>
        <w:pStyle w:val="Normal0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0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4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pStyle w:val="Normal1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1"/>
        <w:framePr w:w="1310" w:x="5514" w:y="2156"/>
        <w:widowControl w:val="0"/>
        <w:autoSpaceDE w:val="0"/>
        <w:autoSpaceDN w:val="0"/>
        <w:spacing w:before="0" w:after="0" w:line="292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29"/>
        </w:rPr>
      </w:pPr>
      <w:r>
        <w:rPr>
          <w:rStyle w:val="DefaultParagraphFont"/>
          <w:rFonts w:ascii="SimHei" w:hAnsi="SimHei" w:eastAsiaTheme="minorHAnsi" w:cs="SimHei"/>
          <w:color w:val="000000"/>
          <w:spacing w:val="0"/>
          <w:sz w:val="29"/>
        </w:rPr>
        <w:t>目</w:t>
      </w:r>
      <w:r>
        <w:rPr>
          <w:rStyle w:val="DefaultParagraphFont"/>
          <w:rFonts w:ascii="SimHei" w:eastAsiaTheme="minorHAnsi" w:hAnsiTheme="minorHAnsi" w:cstheme="minorBidi"/>
          <w:color w:val="000000"/>
          <w:spacing w:val="146"/>
          <w:sz w:val="29"/>
        </w:rPr>
        <w:t xml:space="preserve"> </w:t>
      </w:r>
      <w:r>
        <w:rPr>
          <w:rStyle w:val="DefaultParagraphFont"/>
          <w:rFonts w:ascii="SimHei" w:hAnsi="SimHei" w:eastAsiaTheme="minorHAnsi" w:cs="SimHei"/>
          <w:color w:val="000000"/>
          <w:spacing w:val="0"/>
          <w:sz w:val="29"/>
        </w:rPr>
        <w:t>录</w:t>
      </w:r>
    </w:p>
    <w:p>
      <w:pPr>
        <w:pStyle w:val="Normal1"/>
        <w:framePr w:w="9659" w:x="1751" w:y="3212"/>
        <w:widowControl w:val="0"/>
        <w:autoSpaceDE w:val="0"/>
        <w:autoSpaceDN w:val="0"/>
        <w:spacing w:before="0" w:after="0" w:line="301" w:lineRule="exact"/>
        <w:ind w:left="0" w:right="0" w:firstLine="0"/>
        <w:jc w:val="left"/>
        <w:rPr>
          <w:rStyle w:val="DefaultParagraphFont"/>
          <w:rFonts w:ascii="UNFAWW+TimesNewRomanPSMT" w:eastAsiaTheme="minorHAnsi" w:hAnsiTheme="minorHAnsi" w:cstheme="minorBidi"/>
          <w:color w:val="000000"/>
          <w:spacing w:val="0"/>
          <w:sz w:val="23"/>
        </w:rPr>
      </w:pPr>
      <w:r>
        <w:rPr>
          <w:rStyle w:val="DefaultParagraphFont"/>
          <w:rFonts w:ascii="SimHei" w:hAnsi="SimHei" w:eastAsiaTheme="minorHAnsi" w:cs="SimHei"/>
          <w:color w:val="000000"/>
          <w:spacing w:val="2"/>
          <w:sz w:val="27"/>
        </w:rPr>
        <w:t>一、把握能源发展大势，充分认识能源革命紧迫性</w:t>
      </w:r>
      <w:r>
        <w:rPr>
          <w:rStyle w:val="DefaultParagraphFont"/>
          <w:rFonts w:ascii="UNFAWW+TimesNewRomanPSMT" w:eastAsiaTheme="minorHAnsi" w:hAnsiTheme="minorHAnsi" w:cstheme="minorBidi"/>
          <w:color w:val="000000"/>
          <w:spacing w:val="1"/>
          <w:sz w:val="27"/>
        </w:rPr>
        <w:t>................................</w:t>
      </w:r>
      <w:r>
        <w:rPr>
          <w:rStyle w:val="DefaultParagraphFont"/>
          <w:rFonts w:ascii="UNFAWW+TimesNewRomanPSMT" w:eastAsiaTheme="minorHAnsi" w:hAnsiTheme="minorHAnsi" w:cstheme="minorBidi"/>
          <w:color w:val="000000"/>
          <w:spacing w:val="-19"/>
          <w:sz w:val="27"/>
        </w:rPr>
        <w:t xml:space="preserve"> </w:t>
      </w:r>
      <w:r>
        <w:rPr>
          <w:rStyle w:val="DefaultParagraphFont"/>
          <w:rFonts w:ascii="UNFAWW+TimesNewRomanPSMT" w:eastAsiaTheme="minorHAnsi" w:hAnsiTheme="minorHAnsi" w:cstheme="minorBidi"/>
          <w:color w:val="000000"/>
          <w:spacing w:val="0"/>
          <w:sz w:val="23"/>
        </w:rPr>
        <w:t>1</w:t>
      </w:r>
    </w:p>
    <w:p>
      <w:pPr>
        <w:pStyle w:val="Normal1"/>
        <w:framePr w:w="9190" w:x="2159" w:y="3679"/>
        <w:widowControl w:val="0"/>
        <w:autoSpaceDE w:val="0"/>
        <w:autoSpaceDN w:val="0"/>
        <w:spacing w:before="0" w:after="0" w:line="258" w:lineRule="exact"/>
        <w:ind w:left="0" w:right="0" w:firstLine="0"/>
        <w:jc w:val="left"/>
        <w:rPr>
          <w:rStyle w:val="DefaultParagraphFont"/>
          <w:rFonts w:ascii="UNFAWW+TimesNewRomanPSMT" w:eastAsiaTheme="minorHAnsi" w:hAnsiTheme="minorHAnsi" w:cstheme="minorBidi"/>
          <w:color w:val="000000"/>
          <w:spacing w:val="0"/>
          <w:sz w:val="23"/>
        </w:rPr>
      </w:pPr>
      <w:r>
        <w:rPr>
          <w:rStyle w:val="DefaultParagraphFont"/>
          <w:rFonts w:ascii="BODSMH+KaiTi_GB2312" w:hAnsi="BODSMH+KaiTi_GB2312" w:eastAsiaTheme="minorHAnsi" w:cs="BODSMH+KaiTi_GB2312"/>
          <w:color w:val="000000"/>
          <w:spacing w:val="0"/>
          <w:sz w:val="23"/>
        </w:rPr>
        <w:t>（一）世界能源发展趋势</w:t>
      </w:r>
      <w:r>
        <w:rPr>
          <w:rStyle w:val="DefaultParagraphFont"/>
          <w:rFonts w:ascii="UNFAWW+TimesNewRomanPSMT" w:eastAsiaTheme="minorHAnsi" w:hAnsiTheme="minorHAnsi" w:cstheme="minorBidi"/>
          <w:color w:val="000000"/>
          <w:spacing w:val="0"/>
          <w:sz w:val="23"/>
        </w:rPr>
        <w:t>..........................................................................................</w:t>
      </w:r>
      <w:r>
        <w:rPr>
          <w:rStyle w:val="DefaultParagraphFont"/>
          <w:rFonts w:ascii="UNFAWW+TimesNewRomanPSMT" w:eastAsiaTheme="minorHAnsi" w:hAnsiTheme="minorHAnsi" w:cstheme="minorBidi"/>
          <w:color w:val="000000"/>
          <w:spacing w:val="-2"/>
          <w:sz w:val="23"/>
        </w:rPr>
        <w:t xml:space="preserve"> </w:t>
      </w:r>
      <w:r>
        <w:rPr>
          <w:rStyle w:val="DefaultParagraphFont"/>
          <w:rFonts w:ascii="UNFAWW+TimesNewRomanPSMT" w:eastAsiaTheme="minorHAnsi" w:hAnsiTheme="minorHAnsi" w:cstheme="minorBidi"/>
          <w:color w:val="000000"/>
          <w:spacing w:val="0"/>
          <w:sz w:val="23"/>
        </w:rPr>
        <w:t>1</w:t>
      </w:r>
    </w:p>
    <w:p>
      <w:pPr>
        <w:pStyle w:val="Normal1"/>
        <w:framePr w:w="9190" w:x="2159" w:y="3679"/>
        <w:widowControl w:val="0"/>
        <w:autoSpaceDE w:val="0"/>
        <w:autoSpaceDN w:val="0"/>
        <w:spacing w:before="0" w:after="0" w:line="361" w:lineRule="exact"/>
        <w:ind w:left="0" w:right="0" w:firstLine="0"/>
        <w:jc w:val="left"/>
        <w:rPr>
          <w:rStyle w:val="DefaultParagraphFont"/>
          <w:rFonts w:ascii="UNFAWW+TimesNewRomanPSMT" w:eastAsiaTheme="minorHAnsi" w:hAnsiTheme="minorHAnsi" w:cstheme="minorBidi"/>
          <w:color w:val="000000"/>
          <w:spacing w:val="0"/>
          <w:sz w:val="23"/>
        </w:rPr>
      </w:pPr>
      <w:r>
        <w:rPr>
          <w:rStyle w:val="DefaultParagraphFont"/>
          <w:rFonts w:ascii="BODSMH+KaiTi_GB2312" w:hAnsi="BODSMH+KaiTi_GB2312" w:eastAsiaTheme="minorHAnsi" w:cs="BODSMH+KaiTi_GB2312"/>
          <w:color w:val="000000"/>
          <w:spacing w:val="0"/>
          <w:sz w:val="23"/>
        </w:rPr>
        <w:t>（二）我国能源发展形势</w:t>
      </w:r>
      <w:r>
        <w:rPr>
          <w:rStyle w:val="DefaultParagraphFont"/>
          <w:rFonts w:ascii="UNFAWW+TimesNewRomanPSMT" w:eastAsiaTheme="minorHAnsi" w:hAnsiTheme="minorHAnsi" w:cstheme="minorBidi"/>
          <w:color w:val="000000"/>
          <w:spacing w:val="0"/>
          <w:sz w:val="23"/>
        </w:rPr>
        <w:t>..........................................................................................</w:t>
      </w:r>
      <w:r>
        <w:rPr>
          <w:rStyle w:val="DefaultParagraphFont"/>
          <w:rFonts w:ascii="UNFAWW+TimesNewRomanPSMT" w:eastAsiaTheme="minorHAnsi" w:hAnsiTheme="minorHAnsi" w:cstheme="minorBidi"/>
          <w:color w:val="000000"/>
          <w:spacing w:val="-2"/>
          <w:sz w:val="23"/>
        </w:rPr>
        <w:t xml:space="preserve"> </w:t>
      </w:r>
      <w:r>
        <w:rPr>
          <w:rStyle w:val="DefaultParagraphFont"/>
          <w:rFonts w:ascii="UNFAWW+TimesNewRomanPSMT" w:eastAsiaTheme="minorHAnsi" w:hAnsiTheme="minorHAnsi" w:cstheme="minorBidi"/>
          <w:color w:val="000000"/>
          <w:spacing w:val="0"/>
          <w:sz w:val="23"/>
        </w:rPr>
        <w:t>2</w:t>
      </w:r>
    </w:p>
    <w:p>
      <w:pPr>
        <w:pStyle w:val="Normal1"/>
        <w:framePr w:w="9190" w:x="2159" w:y="3679"/>
        <w:widowControl w:val="0"/>
        <w:autoSpaceDE w:val="0"/>
        <w:autoSpaceDN w:val="0"/>
        <w:spacing w:before="0" w:after="0" w:line="361" w:lineRule="exact"/>
        <w:ind w:left="0" w:right="0" w:firstLine="0"/>
        <w:jc w:val="left"/>
        <w:rPr>
          <w:rStyle w:val="DefaultParagraphFont"/>
          <w:rFonts w:ascii="UNFAWW+TimesNewRomanPSMT" w:eastAsiaTheme="minorHAnsi" w:hAnsiTheme="minorHAnsi" w:cstheme="minorBidi"/>
          <w:color w:val="000000"/>
          <w:spacing w:val="0"/>
          <w:sz w:val="23"/>
        </w:rPr>
      </w:pPr>
      <w:r>
        <w:rPr>
          <w:rStyle w:val="DefaultParagraphFont"/>
          <w:rFonts w:ascii="BODSMH+KaiTi_GB2312" w:hAnsi="BODSMH+KaiTi_GB2312" w:eastAsiaTheme="minorHAnsi" w:cs="BODSMH+KaiTi_GB2312"/>
          <w:color w:val="000000"/>
          <w:spacing w:val="0"/>
          <w:sz w:val="23"/>
        </w:rPr>
        <w:t>（三）能源革命机遇挑战</w:t>
      </w:r>
      <w:r>
        <w:rPr>
          <w:rStyle w:val="DefaultParagraphFont"/>
          <w:rFonts w:ascii="UNFAWW+TimesNewRomanPSMT" w:eastAsiaTheme="minorHAnsi" w:hAnsiTheme="minorHAnsi" w:cstheme="minorBidi"/>
          <w:color w:val="000000"/>
          <w:spacing w:val="0"/>
          <w:sz w:val="23"/>
        </w:rPr>
        <w:t>..........................................................................................</w:t>
      </w:r>
      <w:r>
        <w:rPr>
          <w:rStyle w:val="DefaultParagraphFont"/>
          <w:rFonts w:ascii="UNFAWW+TimesNewRomanPSMT" w:eastAsiaTheme="minorHAnsi" w:hAnsiTheme="minorHAnsi" w:cstheme="minorBidi"/>
          <w:color w:val="000000"/>
          <w:spacing w:val="-2"/>
          <w:sz w:val="23"/>
        </w:rPr>
        <w:t xml:space="preserve"> </w:t>
      </w:r>
      <w:r>
        <w:rPr>
          <w:rStyle w:val="DefaultParagraphFont"/>
          <w:rFonts w:ascii="UNFAWW+TimesNewRomanPSMT" w:eastAsiaTheme="minorHAnsi" w:hAnsiTheme="minorHAnsi" w:cstheme="minorBidi"/>
          <w:color w:val="000000"/>
          <w:spacing w:val="0"/>
          <w:sz w:val="23"/>
        </w:rPr>
        <w:t>4</w:t>
      </w:r>
    </w:p>
    <w:p>
      <w:pPr>
        <w:pStyle w:val="Normal1"/>
        <w:framePr w:w="9190" w:x="2159" w:y="3679"/>
        <w:widowControl w:val="0"/>
        <w:autoSpaceDE w:val="0"/>
        <w:autoSpaceDN w:val="0"/>
        <w:spacing w:before="0" w:after="0" w:line="361" w:lineRule="exact"/>
        <w:ind w:left="0" w:right="0" w:firstLine="0"/>
        <w:jc w:val="left"/>
        <w:rPr>
          <w:rStyle w:val="DefaultParagraphFont"/>
          <w:rFonts w:ascii="UNFAWW+TimesNewRomanPSMT" w:eastAsiaTheme="minorHAnsi" w:hAnsiTheme="minorHAnsi" w:cstheme="minorBidi"/>
          <w:color w:val="000000"/>
          <w:spacing w:val="0"/>
          <w:sz w:val="23"/>
        </w:rPr>
      </w:pPr>
      <w:r>
        <w:rPr>
          <w:rStyle w:val="DefaultParagraphFont"/>
          <w:rFonts w:ascii="BODSMH+KaiTi_GB2312" w:hAnsi="BODSMH+KaiTi_GB2312" w:eastAsiaTheme="minorHAnsi" w:cs="BODSMH+KaiTi_GB2312"/>
          <w:color w:val="000000"/>
          <w:spacing w:val="0"/>
          <w:sz w:val="23"/>
        </w:rPr>
        <w:t>（四）能源革命重大意义</w:t>
      </w:r>
      <w:r>
        <w:rPr>
          <w:rStyle w:val="DefaultParagraphFont"/>
          <w:rFonts w:ascii="UNFAWW+TimesNewRomanPSMT" w:eastAsiaTheme="minorHAnsi" w:hAnsiTheme="minorHAnsi" w:cstheme="minorBidi"/>
          <w:color w:val="000000"/>
          <w:spacing w:val="0"/>
          <w:sz w:val="23"/>
        </w:rPr>
        <w:t>..........................................................................................</w:t>
      </w:r>
      <w:r>
        <w:rPr>
          <w:rStyle w:val="DefaultParagraphFont"/>
          <w:rFonts w:ascii="UNFAWW+TimesNewRomanPSMT" w:eastAsiaTheme="minorHAnsi" w:hAnsiTheme="minorHAnsi" w:cstheme="minorBidi"/>
          <w:color w:val="000000"/>
          <w:spacing w:val="-2"/>
          <w:sz w:val="23"/>
        </w:rPr>
        <w:t xml:space="preserve"> </w:t>
      </w:r>
      <w:r>
        <w:rPr>
          <w:rStyle w:val="DefaultParagraphFont"/>
          <w:rFonts w:ascii="UNFAWW+TimesNewRomanPSMT" w:eastAsiaTheme="minorHAnsi" w:hAnsiTheme="minorHAnsi" w:cstheme="minorBidi"/>
          <w:color w:val="000000"/>
          <w:spacing w:val="0"/>
          <w:sz w:val="23"/>
        </w:rPr>
        <w:t>5</w:t>
      </w:r>
    </w:p>
    <w:p>
      <w:pPr>
        <w:pStyle w:val="Normal1"/>
        <w:framePr w:w="9659" w:x="1751" w:y="5185"/>
        <w:widowControl w:val="0"/>
        <w:autoSpaceDE w:val="0"/>
        <w:autoSpaceDN w:val="0"/>
        <w:spacing w:before="0" w:after="0" w:line="301" w:lineRule="exact"/>
        <w:ind w:left="0" w:right="0" w:firstLine="0"/>
        <w:jc w:val="left"/>
        <w:rPr>
          <w:rStyle w:val="DefaultParagraphFont"/>
          <w:rFonts w:ascii="UNFAWW+TimesNewRomanPSMT" w:eastAsiaTheme="minorHAnsi" w:hAnsiTheme="minorHAnsi" w:cstheme="minorBidi"/>
          <w:color w:val="000000"/>
          <w:spacing w:val="0"/>
          <w:sz w:val="23"/>
        </w:rPr>
      </w:pPr>
      <w:r>
        <w:rPr>
          <w:rStyle w:val="DefaultParagraphFont"/>
          <w:rFonts w:ascii="SimHei" w:hAnsi="SimHei" w:eastAsiaTheme="minorHAnsi" w:cs="SimHei"/>
          <w:color w:val="000000"/>
          <w:spacing w:val="2"/>
          <w:sz w:val="27"/>
        </w:rPr>
        <w:t>二、面向全面建设现代化，明确能源革命战略目标</w:t>
      </w:r>
      <w:r>
        <w:rPr>
          <w:rStyle w:val="DefaultParagraphFont"/>
          <w:rFonts w:ascii="UNFAWW+TimesNewRomanPSMT" w:eastAsiaTheme="minorHAnsi" w:hAnsiTheme="minorHAnsi" w:cstheme="minorBidi"/>
          <w:color w:val="000000"/>
          <w:spacing w:val="1"/>
          <w:sz w:val="27"/>
        </w:rPr>
        <w:t>................................</w:t>
      </w:r>
      <w:r>
        <w:rPr>
          <w:rStyle w:val="DefaultParagraphFont"/>
          <w:rFonts w:ascii="UNFAWW+TimesNewRomanPSMT" w:eastAsiaTheme="minorHAnsi" w:hAnsiTheme="minorHAnsi" w:cstheme="minorBidi"/>
          <w:color w:val="000000"/>
          <w:spacing w:val="-19"/>
          <w:sz w:val="27"/>
        </w:rPr>
        <w:t xml:space="preserve"> </w:t>
      </w:r>
      <w:r>
        <w:rPr>
          <w:rStyle w:val="DefaultParagraphFont"/>
          <w:rFonts w:ascii="UNFAWW+TimesNewRomanPSMT" w:eastAsiaTheme="minorHAnsi" w:hAnsiTheme="minorHAnsi" w:cstheme="minorBidi"/>
          <w:color w:val="000000"/>
          <w:spacing w:val="0"/>
          <w:sz w:val="23"/>
        </w:rPr>
        <w:t>5</w:t>
      </w:r>
    </w:p>
    <w:p>
      <w:pPr>
        <w:pStyle w:val="Normal1"/>
        <w:framePr w:w="9190" w:x="2159" w:y="5652"/>
        <w:widowControl w:val="0"/>
        <w:autoSpaceDE w:val="0"/>
        <w:autoSpaceDN w:val="0"/>
        <w:spacing w:before="0" w:after="0" w:line="258" w:lineRule="exact"/>
        <w:ind w:left="0" w:right="0" w:firstLine="0"/>
        <w:jc w:val="left"/>
        <w:rPr>
          <w:rStyle w:val="DefaultParagraphFont"/>
          <w:rFonts w:ascii="UNFAWW+TimesNewRomanPSMT" w:eastAsiaTheme="minorHAnsi" w:hAnsiTheme="minorHAnsi" w:cstheme="minorBidi"/>
          <w:color w:val="000000"/>
          <w:spacing w:val="0"/>
          <w:sz w:val="23"/>
        </w:rPr>
      </w:pPr>
      <w:r>
        <w:rPr>
          <w:rStyle w:val="DefaultParagraphFont"/>
          <w:rFonts w:ascii="BODSMH+KaiTi_GB2312" w:hAnsi="BODSMH+KaiTi_GB2312" w:eastAsiaTheme="minorHAnsi" w:cs="BODSMH+KaiTi_GB2312"/>
          <w:color w:val="000000"/>
          <w:spacing w:val="0"/>
          <w:sz w:val="23"/>
        </w:rPr>
        <w:t>（一）指导思想</w:t>
      </w:r>
      <w:r>
        <w:rPr>
          <w:rStyle w:val="DefaultParagraphFont"/>
          <w:rFonts w:ascii="UNFAWW+TimesNewRomanPSMT" w:eastAsiaTheme="minorHAnsi" w:hAnsiTheme="minorHAnsi" w:cstheme="minorBidi"/>
          <w:color w:val="000000"/>
          <w:spacing w:val="0"/>
          <w:sz w:val="23"/>
        </w:rPr>
        <w:t>..........................................................................................................</w:t>
      </w:r>
      <w:r>
        <w:rPr>
          <w:rStyle w:val="DefaultParagraphFont"/>
          <w:rFonts w:ascii="UNFAWW+TimesNewRomanPSMT" w:eastAsiaTheme="minorHAnsi" w:hAnsiTheme="minorHAnsi" w:cstheme="minorBidi"/>
          <w:color w:val="000000"/>
          <w:spacing w:val="-2"/>
          <w:sz w:val="23"/>
        </w:rPr>
        <w:t xml:space="preserve"> </w:t>
      </w:r>
      <w:r>
        <w:rPr>
          <w:rStyle w:val="DefaultParagraphFont"/>
          <w:rFonts w:ascii="UNFAWW+TimesNewRomanPSMT" w:eastAsiaTheme="minorHAnsi" w:hAnsiTheme="minorHAnsi" w:cstheme="minorBidi"/>
          <w:color w:val="000000"/>
          <w:spacing w:val="0"/>
          <w:sz w:val="23"/>
        </w:rPr>
        <w:t>5</w:t>
      </w:r>
    </w:p>
    <w:p>
      <w:pPr>
        <w:pStyle w:val="Normal1"/>
        <w:framePr w:w="9190" w:x="2159" w:y="5652"/>
        <w:widowControl w:val="0"/>
        <w:autoSpaceDE w:val="0"/>
        <w:autoSpaceDN w:val="0"/>
        <w:spacing w:before="0" w:after="0" w:line="360" w:lineRule="exact"/>
        <w:ind w:left="0" w:right="0" w:firstLine="0"/>
        <w:jc w:val="left"/>
        <w:rPr>
          <w:rStyle w:val="DefaultParagraphFont"/>
          <w:rFonts w:ascii="UNFAWW+TimesNewRomanPSMT" w:eastAsiaTheme="minorHAnsi" w:hAnsiTheme="minorHAnsi" w:cstheme="minorBidi"/>
          <w:color w:val="000000"/>
          <w:spacing w:val="0"/>
          <w:sz w:val="23"/>
        </w:rPr>
      </w:pPr>
      <w:r>
        <w:rPr>
          <w:rStyle w:val="DefaultParagraphFont"/>
          <w:rFonts w:ascii="BODSMH+KaiTi_GB2312" w:hAnsi="BODSMH+KaiTi_GB2312" w:eastAsiaTheme="minorHAnsi" w:cs="BODSMH+KaiTi_GB2312"/>
          <w:color w:val="000000"/>
          <w:spacing w:val="0"/>
          <w:sz w:val="23"/>
        </w:rPr>
        <w:t>（二）基本原则</w:t>
      </w:r>
      <w:r>
        <w:rPr>
          <w:rStyle w:val="DefaultParagraphFont"/>
          <w:rFonts w:ascii="UNFAWW+TimesNewRomanPSMT" w:eastAsiaTheme="minorHAnsi" w:hAnsiTheme="minorHAnsi" w:cstheme="minorBidi"/>
          <w:color w:val="000000"/>
          <w:spacing w:val="0"/>
          <w:sz w:val="23"/>
        </w:rPr>
        <w:t>..........................................................................................................</w:t>
      </w:r>
      <w:r>
        <w:rPr>
          <w:rStyle w:val="DefaultParagraphFont"/>
          <w:rFonts w:ascii="UNFAWW+TimesNewRomanPSMT" w:eastAsiaTheme="minorHAnsi" w:hAnsiTheme="minorHAnsi" w:cstheme="minorBidi"/>
          <w:color w:val="000000"/>
          <w:spacing w:val="-2"/>
          <w:sz w:val="23"/>
        </w:rPr>
        <w:t xml:space="preserve"> </w:t>
      </w:r>
      <w:r>
        <w:rPr>
          <w:rStyle w:val="DefaultParagraphFont"/>
          <w:rFonts w:ascii="UNFAWW+TimesNewRomanPSMT" w:eastAsiaTheme="minorHAnsi" w:hAnsiTheme="minorHAnsi" w:cstheme="minorBidi"/>
          <w:color w:val="000000"/>
          <w:spacing w:val="0"/>
          <w:sz w:val="23"/>
        </w:rPr>
        <w:t>6</w:t>
      </w:r>
    </w:p>
    <w:p>
      <w:pPr>
        <w:pStyle w:val="Normal1"/>
        <w:framePr w:w="9190" w:x="2159" w:y="5652"/>
        <w:widowControl w:val="0"/>
        <w:autoSpaceDE w:val="0"/>
        <w:autoSpaceDN w:val="0"/>
        <w:spacing w:before="0" w:after="0" w:line="362" w:lineRule="exact"/>
        <w:ind w:left="0" w:right="0" w:firstLine="0"/>
        <w:jc w:val="left"/>
        <w:rPr>
          <w:rStyle w:val="DefaultParagraphFont"/>
          <w:rFonts w:ascii="UNFAWW+TimesNewRomanPSMT" w:eastAsiaTheme="minorHAnsi" w:hAnsiTheme="minorHAnsi" w:cstheme="minorBidi"/>
          <w:color w:val="000000"/>
          <w:spacing w:val="0"/>
          <w:sz w:val="23"/>
        </w:rPr>
      </w:pPr>
      <w:r>
        <w:rPr>
          <w:rStyle w:val="DefaultParagraphFont"/>
          <w:rFonts w:ascii="BODSMH+KaiTi_GB2312" w:hAnsi="BODSMH+KaiTi_GB2312" w:eastAsiaTheme="minorHAnsi" w:cs="BODSMH+KaiTi_GB2312"/>
          <w:color w:val="000000"/>
          <w:spacing w:val="0"/>
          <w:sz w:val="23"/>
        </w:rPr>
        <w:t>（三）战略取向</w:t>
      </w:r>
      <w:r>
        <w:rPr>
          <w:rStyle w:val="DefaultParagraphFont"/>
          <w:rFonts w:ascii="UNFAWW+TimesNewRomanPSMT" w:eastAsiaTheme="minorHAnsi" w:hAnsiTheme="minorHAnsi" w:cstheme="minorBidi"/>
          <w:color w:val="000000"/>
          <w:spacing w:val="0"/>
          <w:sz w:val="23"/>
        </w:rPr>
        <w:t>..........................................................................................................</w:t>
      </w:r>
      <w:r>
        <w:rPr>
          <w:rStyle w:val="DefaultParagraphFont"/>
          <w:rFonts w:ascii="UNFAWW+TimesNewRomanPSMT" w:eastAsiaTheme="minorHAnsi" w:hAnsiTheme="minorHAnsi" w:cstheme="minorBidi"/>
          <w:color w:val="000000"/>
          <w:spacing w:val="-2"/>
          <w:sz w:val="23"/>
        </w:rPr>
        <w:t xml:space="preserve"> </w:t>
      </w:r>
      <w:r>
        <w:rPr>
          <w:rStyle w:val="DefaultParagraphFont"/>
          <w:rFonts w:ascii="UNFAWW+TimesNewRomanPSMT" w:eastAsiaTheme="minorHAnsi" w:hAnsiTheme="minorHAnsi" w:cstheme="minorBidi"/>
          <w:color w:val="000000"/>
          <w:spacing w:val="0"/>
          <w:sz w:val="23"/>
        </w:rPr>
        <w:t>7</w:t>
      </w:r>
    </w:p>
    <w:p>
      <w:pPr>
        <w:pStyle w:val="Normal1"/>
        <w:framePr w:w="9190" w:x="2159" w:y="5652"/>
        <w:widowControl w:val="0"/>
        <w:autoSpaceDE w:val="0"/>
        <w:autoSpaceDN w:val="0"/>
        <w:spacing w:before="0" w:after="0" w:line="360" w:lineRule="exact"/>
        <w:ind w:left="0" w:right="0" w:firstLine="0"/>
        <w:jc w:val="left"/>
        <w:rPr>
          <w:rStyle w:val="DefaultParagraphFont"/>
          <w:rFonts w:ascii="UNFAWW+TimesNewRomanPSMT" w:eastAsiaTheme="minorHAnsi" w:hAnsiTheme="minorHAnsi" w:cstheme="minorBidi"/>
          <w:color w:val="000000"/>
          <w:spacing w:val="0"/>
          <w:sz w:val="23"/>
        </w:rPr>
      </w:pPr>
      <w:r>
        <w:rPr>
          <w:rStyle w:val="DefaultParagraphFont"/>
          <w:rFonts w:ascii="BODSMH+KaiTi_GB2312" w:hAnsi="BODSMH+KaiTi_GB2312" w:eastAsiaTheme="minorHAnsi" w:cs="BODSMH+KaiTi_GB2312"/>
          <w:color w:val="000000"/>
          <w:spacing w:val="0"/>
          <w:sz w:val="23"/>
        </w:rPr>
        <w:t>（四）目标要求</w:t>
      </w:r>
      <w:r>
        <w:rPr>
          <w:rStyle w:val="DefaultParagraphFont"/>
          <w:rFonts w:ascii="UNFAWW+TimesNewRomanPSMT" w:eastAsiaTheme="minorHAnsi" w:hAnsiTheme="minorHAnsi" w:cstheme="minorBidi"/>
          <w:color w:val="000000"/>
          <w:spacing w:val="0"/>
          <w:sz w:val="23"/>
        </w:rPr>
        <w:t>..........................................................................................................</w:t>
      </w:r>
      <w:r>
        <w:rPr>
          <w:rStyle w:val="DefaultParagraphFont"/>
          <w:rFonts w:ascii="UNFAWW+TimesNewRomanPSMT" w:eastAsiaTheme="minorHAnsi" w:hAnsiTheme="minorHAnsi" w:cstheme="minorBidi"/>
          <w:color w:val="000000"/>
          <w:spacing w:val="-2"/>
          <w:sz w:val="23"/>
        </w:rPr>
        <w:t xml:space="preserve"> </w:t>
      </w:r>
      <w:r>
        <w:rPr>
          <w:rStyle w:val="DefaultParagraphFont"/>
          <w:rFonts w:ascii="UNFAWW+TimesNewRomanPSMT" w:eastAsiaTheme="minorHAnsi" w:hAnsiTheme="minorHAnsi" w:cstheme="minorBidi"/>
          <w:color w:val="000000"/>
          <w:spacing w:val="0"/>
          <w:sz w:val="23"/>
        </w:rPr>
        <w:t>8</w:t>
      </w:r>
    </w:p>
    <w:p>
      <w:pPr>
        <w:pStyle w:val="Normal1"/>
        <w:framePr w:w="9659" w:x="1751" w:y="7157"/>
        <w:widowControl w:val="0"/>
        <w:autoSpaceDE w:val="0"/>
        <w:autoSpaceDN w:val="0"/>
        <w:spacing w:before="0" w:after="0" w:line="301" w:lineRule="exact"/>
        <w:ind w:left="0" w:right="0" w:firstLine="0"/>
        <w:jc w:val="left"/>
        <w:rPr>
          <w:rStyle w:val="DefaultParagraphFont"/>
          <w:rFonts w:ascii="UNFAWW+TimesNewRomanPSMT" w:eastAsiaTheme="minorHAnsi" w:hAnsiTheme="minorHAnsi" w:cstheme="minorBidi"/>
          <w:color w:val="000000"/>
          <w:spacing w:val="0"/>
          <w:sz w:val="23"/>
        </w:rPr>
      </w:pPr>
      <w:r>
        <w:rPr>
          <w:rStyle w:val="DefaultParagraphFont"/>
          <w:rFonts w:ascii="SimHei" w:hAnsi="SimHei" w:eastAsiaTheme="minorHAnsi" w:cs="SimHei"/>
          <w:color w:val="000000"/>
          <w:spacing w:val="2"/>
          <w:sz w:val="27"/>
        </w:rPr>
        <w:t>三、推动能源消费革命，开创节约高效新局面</w:t>
      </w:r>
      <w:r>
        <w:rPr>
          <w:rStyle w:val="DefaultParagraphFont"/>
          <w:rFonts w:ascii="UNFAWW+TimesNewRomanPSMT" w:eastAsiaTheme="minorHAnsi" w:hAnsiTheme="minorHAnsi" w:cstheme="minorBidi"/>
          <w:color w:val="000000"/>
          <w:spacing w:val="1"/>
          <w:sz w:val="27"/>
        </w:rPr>
        <w:t>........................................</w:t>
      </w:r>
      <w:r>
        <w:rPr>
          <w:rStyle w:val="DefaultParagraphFont"/>
          <w:rFonts w:ascii="UNFAWW+TimesNewRomanPSMT" w:eastAsiaTheme="minorHAnsi" w:hAnsiTheme="minorHAnsi" w:cstheme="minorBidi"/>
          <w:color w:val="000000"/>
          <w:spacing w:val="-18"/>
          <w:sz w:val="27"/>
        </w:rPr>
        <w:t xml:space="preserve"> </w:t>
      </w:r>
      <w:r>
        <w:rPr>
          <w:rStyle w:val="DefaultParagraphFont"/>
          <w:rFonts w:ascii="UNFAWW+TimesNewRomanPSMT" w:eastAsiaTheme="minorHAnsi" w:hAnsiTheme="minorHAnsi" w:cstheme="minorBidi"/>
          <w:color w:val="000000"/>
          <w:spacing w:val="0"/>
          <w:sz w:val="23"/>
        </w:rPr>
        <w:t>9</w:t>
      </w:r>
    </w:p>
    <w:p>
      <w:pPr>
        <w:pStyle w:val="Normal1"/>
        <w:framePr w:w="9193" w:x="2159" w:y="7623"/>
        <w:widowControl w:val="0"/>
        <w:autoSpaceDE w:val="0"/>
        <w:autoSpaceDN w:val="0"/>
        <w:spacing w:before="0" w:after="0" w:line="258" w:lineRule="exact"/>
        <w:ind w:left="0" w:right="0" w:firstLine="0"/>
        <w:jc w:val="left"/>
        <w:rPr>
          <w:rStyle w:val="DefaultParagraphFont"/>
          <w:rFonts w:ascii="UNFAWW+TimesNewRomanPSMT" w:eastAsiaTheme="minorHAnsi" w:hAnsiTheme="minorHAnsi" w:cstheme="minorBidi"/>
          <w:color w:val="000000"/>
          <w:spacing w:val="0"/>
          <w:sz w:val="23"/>
        </w:rPr>
      </w:pPr>
      <w:r>
        <w:rPr>
          <w:rStyle w:val="DefaultParagraphFont"/>
          <w:rFonts w:ascii="BODSMH+KaiTi_GB2312" w:hAnsi="BODSMH+KaiTi_GB2312" w:eastAsiaTheme="minorHAnsi" w:cs="BODSMH+KaiTi_GB2312"/>
          <w:color w:val="000000"/>
          <w:spacing w:val="0"/>
          <w:sz w:val="23"/>
        </w:rPr>
        <w:t>（一）坚决控制能源消费总量</w:t>
      </w:r>
      <w:r>
        <w:rPr>
          <w:rStyle w:val="DefaultParagraphFont"/>
          <w:rFonts w:ascii="UNFAWW+TimesNewRomanPSMT" w:eastAsiaTheme="minorHAnsi" w:hAnsiTheme="minorHAnsi" w:cstheme="minorBidi"/>
          <w:color w:val="000000"/>
          <w:spacing w:val="0"/>
          <w:sz w:val="23"/>
        </w:rPr>
        <w:t>..................................................................................</w:t>
      </w:r>
      <w:r>
        <w:rPr>
          <w:rStyle w:val="DefaultParagraphFont"/>
          <w:rFonts w:ascii="UNFAWW+TimesNewRomanPSMT" w:eastAsiaTheme="minorHAnsi" w:hAnsiTheme="minorHAnsi" w:cstheme="minorBidi"/>
          <w:color w:val="000000"/>
          <w:spacing w:val="-2"/>
          <w:sz w:val="23"/>
        </w:rPr>
        <w:t xml:space="preserve"> </w:t>
      </w:r>
      <w:r>
        <w:rPr>
          <w:rStyle w:val="DefaultParagraphFont"/>
          <w:rFonts w:ascii="UNFAWW+TimesNewRomanPSMT" w:eastAsiaTheme="minorHAnsi" w:hAnsiTheme="minorHAnsi" w:cstheme="minorBidi"/>
          <w:color w:val="000000"/>
          <w:spacing w:val="0"/>
          <w:sz w:val="23"/>
        </w:rPr>
        <w:t>9</w:t>
      </w:r>
    </w:p>
    <w:p>
      <w:pPr>
        <w:pStyle w:val="Normal1"/>
        <w:framePr w:w="9193" w:x="2159" w:y="7623"/>
        <w:widowControl w:val="0"/>
        <w:autoSpaceDE w:val="0"/>
        <w:autoSpaceDN w:val="0"/>
        <w:spacing w:before="0" w:after="0" w:line="361" w:lineRule="exact"/>
        <w:ind w:left="0" w:right="0" w:firstLine="0"/>
        <w:jc w:val="left"/>
        <w:rPr>
          <w:rStyle w:val="DefaultParagraphFont"/>
          <w:rFonts w:ascii="UNFAWW+TimesNewRomanPSMT" w:eastAsiaTheme="minorHAnsi" w:hAnsiTheme="minorHAnsi" w:cstheme="minorBidi"/>
          <w:color w:val="000000"/>
          <w:spacing w:val="0"/>
          <w:sz w:val="23"/>
        </w:rPr>
      </w:pPr>
      <w:r>
        <w:rPr>
          <w:rStyle w:val="DefaultParagraphFont"/>
          <w:rFonts w:ascii="BODSMH+KaiTi_GB2312" w:hAnsi="BODSMH+KaiTi_GB2312" w:eastAsiaTheme="minorHAnsi" w:cs="BODSMH+KaiTi_GB2312"/>
          <w:color w:val="000000"/>
          <w:spacing w:val="0"/>
          <w:sz w:val="23"/>
        </w:rPr>
        <w:t>（二）打造中高级能源消费结构</w:t>
      </w:r>
      <w:r>
        <w:rPr>
          <w:rStyle w:val="DefaultParagraphFont"/>
          <w:rFonts w:ascii="UNFAWW+TimesNewRomanPSMT" w:eastAsiaTheme="minorHAnsi" w:hAnsiTheme="minorHAnsi" w:cstheme="minorBidi"/>
          <w:color w:val="000000"/>
          <w:spacing w:val="0"/>
          <w:sz w:val="23"/>
        </w:rPr>
        <w:t>............................................................................</w:t>
      </w:r>
      <w:r>
        <w:rPr>
          <w:rStyle w:val="DefaultParagraphFont"/>
          <w:rFonts w:ascii="UNFAWW+TimesNewRomanPSMT" w:eastAsiaTheme="minorHAnsi" w:hAnsiTheme="minorHAnsi" w:cstheme="minorBidi"/>
          <w:color w:val="000000"/>
          <w:spacing w:val="-3"/>
          <w:sz w:val="23"/>
        </w:rPr>
        <w:t xml:space="preserve"> </w:t>
      </w:r>
      <w:r>
        <w:rPr>
          <w:rStyle w:val="DefaultParagraphFont"/>
          <w:rFonts w:ascii="UNFAWW+TimesNewRomanPSMT" w:eastAsiaTheme="minorHAnsi" w:hAnsiTheme="minorHAnsi" w:cstheme="minorBidi"/>
          <w:color w:val="000000"/>
          <w:spacing w:val="0"/>
          <w:sz w:val="23"/>
        </w:rPr>
        <w:t>10</w:t>
      </w:r>
    </w:p>
    <w:p>
      <w:pPr>
        <w:pStyle w:val="Normal1"/>
        <w:framePr w:w="9193" w:x="2159" w:y="7623"/>
        <w:widowControl w:val="0"/>
        <w:autoSpaceDE w:val="0"/>
        <w:autoSpaceDN w:val="0"/>
        <w:spacing w:before="0" w:after="0" w:line="361" w:lineRule="exact"/>
        <w:ind w:left="0" w:right="0" w:firstLine="0"/>
        <w:jc w:val="left"/>
        <w:rPr>
          <w:rStyle w:val="DefaultParagraphFont"/>
          <w:rFonts w:ascii="UNFAWW+TimesNewRomanPSMT" w:eastAsiaTheme="minorHAnsi" w:hAnsiTheme="minorHAnsi" w:cstheme="minorBidi"/>
          <w:color w:val="000000"/>
          <w:spacing w:val="0"/>
          <w:sz w:val="23"/>
        </w:rPr>
      </w:pPr>
      <w:r>
        <w:rPr>
          <w:rStyle w:val="DefaultParagraphFont"/>
          <w:rFonts w:ascii="BODSMH+KaiTi_GB2312" w:hAnsi="BODSMH+KaiTi_GB2312" w:eastAsiaTheme="minorHAnsi" w:cs="BODSMH+KaiTi_GB2312"/>
          <w:color w:val="000000"/>
          <w:spacing w:val="0"/>
          <w:sz w:val="23"/>
        </w:rPr>
        <w:t>（三）深入推进节能减排</w:t>
      </w:r>
      <w:r>
        <w:rPr>
          <w:rStyle w:val="DefaultParagraphFont"/>
          <w:rFonts w:ascii="UNFAWW+TimesNewRomanPSMT" w:eastAsiaTheme="minorHAnsi" w:hAnsiTheme="minorHAnsi" w:cstheme="minorBidi"/>
          <w:color w:val="000000"/>
          <w:spacing w:val="0"/>
          <w:sz w:val="23"/>
        </w:rPr>
        <w:t>.........................................................................................11</w:t>
      </w:r>
    </w:p>
    <w:p>
      <w:pPr>
        <w:pStyle w:val="Normal1"/>
        <w:framePr w:w="9193" w:x="2159" w:y="7623"/>
        <w:widowControl w:val="0"/>
        <w:autoSpaceDE w:val="0"/>
        <w:autoSpaceDN w:val="0"/>
        <w:spacing w:before="0" w:after="0" w:line="361" w:lineRule="exact"/>
        <w:ind w:left="0" w:right="0" w:firstLine="0"/>
        <w:jc w:val="left"/>
        <w:rPr>
          <w:rStyle w:val="DefaultParagraphFont"/>
          <w:rFonts w:ascii="UNFAWW+TimesNewRomanPSMT" w:eastAsiaTheme="minorHAnsi" w:hAnsiTheme="minorHAnsi" w:cstheme="minorBidi"/>
          <w:color w:val="000000"/>
          <w:spacing w:val="0"/>
          <w:sz w:val="23"/>
        </w:rPr>
      </w:pPr>
      <w:r>
        <w:rPr>
          <w:rStyle w:val="DefaultParagraphFont"/>
          <w:rFonts w:ascii="BODSMH+KaiTi_GB2312" w:hAnsi="BODSMH+KaiTi_GB2312" w:eastAsiaTheme="minorHAnsi" w:cs="BODSMH+KaiTi_GB2312"/>
          <w:color w:val="000000"/>
          <w:spacing w:val="0"/>
          <w:sz w:val="23"/>
        </w:rPr>
        <w:t>（四）推动城乡电气化发展</w:t>
      </w:r>
      <w:r>
        <w:rPr>
          <w:rStyle w:val="DefaultParagraphFont"/>
          <w:rFonts w:ascii="UNFAWW+TimesNewRomanPSMT" w:eastAsiaTheme="minorHAnsi" w:hAnsiTheme="minorHAnsi" w:cstheme="minorBidi"/>
          <w:color w:val="000000"/>
          <w:spacing w:val="0"/>
          <w:sz w:val="23"/>
        </w:rPr>
        <w:t>....................................................................................</w:t>
      </w:r>
      <w:r>
        <w:rPr>
          <w:rStyle w:val="DefaultParagraphFont"/>
          <w:rFonts w:ascii="UNFAWW+TimesNewRomanPSMT" w:eastAsiaTheme="minorHAnsi" w:hAnsiTheme="minorHAnsi" w:cstheme="minorBidi"/>
          <w:color w:val="000000"/>
          <w:spacing w:val="-3"/>
          <w:sz w:val="23"/>
        </w:rPr>
        <w:t xml:space="preserve"> </w:t>
      </w:r>
      <w:r>
        <w:rPr>
          <w:rStyle w:val="DefaultParagraphFont"/>
          <w:rFonts w:ascii="UNFAWW+TimesNewRomanPSMT" w:eastAsiaTheme="minorHAnsi" w:hAnsiTheme="minorHAnsi" w:cstheme="minorBidi"/>
          <w:color w:val="000000"/>
          <w:spacing w:val="0"/>
          <w:sz w:val="23"/>
        </w:rPr>
        <w:t>13</w:t>
      </w:r>
    </w:p>
    <w:p>
      <w:pPr>
        <w:pStyle w:val="Normal1"/>
        <w:framePr w:w="9193" w:x="2159" w:y="7623"/>
        <w:widowControl w:val="0"/>
        <w:autoSpaceDE w:val="0"/>
        <w:autoSpaceDN w:val="0"/>
        <w:spacing w:before="0" w:after="0" w:line="361" w:lineRule="exact"/>
        <w:ind w:left="0" w:right="0" w:firstLine="0"/>
        <w:jc w:val="left"/>
        <w:rPr>
          <w:rStyle w:val="DefaultParagraphFont"/>
          <w:rFonts w:ascii="UNFAWW+TimesNewRomanPSMT" w:eastAsiaTheme="minorHAnsi" w:hAnsiTheme="minorHAnsi" w:cstheme="minorBidi"/>
          <w:color w:val="000000"/>
          <w:spacing w:val="0"/>
          <w:sz w:val="23"/>
        </w:rPr>
      </w:pPr>
      <w:r>
        <w:rPr>
          <w:rStyle w:val="DefaultParagraphFont"/>
          <w:rFonts w:ascii="BODSMH+KaiTi_GB2312" w:hAnsi="BODSMH+KaiTi_GB2312" w:eastAsiaTheme="minorHAnsi" w:cs="BODSMH+KaiTi_GB2312"/>
          <w:color w:val="000000"/>
          <w:spacing w:val="0"/>
          <w:sz w:val="23"/>
        </w:rPr>
        <w:t>（五）树立勤俭节约消费观</w:t>
      </w:r>
      <w:r>
        <w:rPr>
          <w:rStyle w:val="DefaultParagraphFont"/>
          <w:rFonts w:ascii="UNFAWW+TimesNewRomanPSMT" w:eastAsiaTheme="minorHAnsi" w:hAnsiTheme="minorHAnsi" w:cstheme="minorBidi"/>
          <w:color w:val="000000"/>
          <w:spacing w:val="0"/>
          <w:sz w:val="23"/>
        </w:rPr>
        <w:t>....................................................................................</w:t>
      </w:r>
      <w:r>
        <w:rPr>
          <w:rStyle w:val="DefaultParagraphFont"/>
          <w:rFonts w:ascii="UNFAWW+TimesNewRomanPSMT" w:eastAsiaTheme="minorHAnsi" w:hAnsiTheme="minorHAnsi" w:cstheme="minorBidi"/>
          <w:color w:val="000000"/>
          <w:spacing w:val="-3"/>
          <w:sz w:val="23"/>
        </w:rPr>
        <w:t xml:space="preserve"> </w:t>
      </w:r>
      <w:r>
        <w:rPr>
          <w:rStyle w:val="DefaultParagraphFont"/>
          <w:rFonts w:ascii="UNFAWW+TimesNewRomanPSMT" w:eastAsiaTheme="minorHAnsi" w:hAnsiTheme="minorHAnsi" w:cstheme="minorBidi"/>
          <w:color w:val="000000"/>
          <w:spacing w:val="0"/>
          <w:sz w:val="23"/>
        </w:rPr>
        <w:t>14</w:t>
      </w:r>
    </w:p>
    <w:p>
      <w:pPr>
        <w:pStyle w:val="Normal1"/>
        <w:framePr w:w="9659" w:x="1751" w:y="9491"/>
        <w:widowControl w:val="0"/>
        <w:autoSpaceDE w:val="0"/>
        <w:autoSpaceDN w:val="0"/>
        <w:spacing w:before="0" w:after="0" w:line="301" w:lineRule="exact"/>
        <w:ind w:left="0" w:right="0" w:firstLine="0"/>
        <w:jc w:val="left"/>
        <w:rPr>
          <w:rStyle w:val="DefaultParagraphFont"/>
          <w:rFonts w:ascii="UNFAWW+TimesNewRomanPSMT" w:eastAsiaTheme="minorHAnsi" w:hAnsiTheme="minorHAnsi" w:cstheme="minorBidi"/>
          <w:color w:val="000000"/>
          <w:spacing w:val="0"/>
          <w:sz w:val="23"/>
        </w:rPr>
      </w:pPr>
      <w:r>
        <w:rPr>
          <w:rStyle w:val="DefaultParagraphFont"/>
          <w:rFonts w:ascii="SimHei" w:hAnsi="SimHei" w:eastAsiaTheme="minorHAnsi" w:cs="SimHei"/>
          <w:color w:val="000000"/>
          <w:spacing w:val="2"/>
          <w:sz w:val="27"/>
        </w:rPr>
        <w:t>四、推动能源供给革命，构建清洁低碳新体系</w:t>
      </w:r>
      <w:r>
        <w:rPr>
          <w:rStyle w:val="DefaultParagraphFont"/>
          <w:rFonts w:ascii="UNFAWW+TimesNewRomanPSMT" w:eastAsiaTheme="minorHAnsi" w:hAnsiTheme="minorHAnsi" w:cstheme="minorBidi"/>
          <w:color w:val="000000"/>
          <w:spacing w:val="1"/>
          <w:sz w:val="27"/>
        </w:rPr>
        <w:t>.......................................</w:t>
      </w:r>
      <w:r>
        <w:rPr>
          <w:rStyle w:val="DefaultParagraphFont"/>
          <w:rFonts w:ascii="UNFAWW+TimesNewRomanPSMT" w:eastAsiaTheme="minorHAnsi" w:hAnsiTheme="minorHAnsi" w:cstheme="minorBidi"/>
          <w:color w:val="000000"/>
          <w:spacing w:val="0"/>
          <w:sz w:val="23"/>
        </w:rPr>
        <w:t>15</w:t>
      </w:r>
    </w:p>
    <w:p>
      <w:pPr>
        <w:pStyle w:val="Normal1"/>
        <w:framePr w:w="9192" w:x="2159" w:y="9957"/>
        <w:widowControl w:val="0"/>
        <w:autoSpaceDE w:val="0"/>
        <w:autoSpaceDN w:val="0"/>
        <w:spacing w:before="0" w:after="0" w:line="258" w:lineRule="exact"/>
        <w:ind w:left="0" w:right="0" w:firstLine="0"/>
        <w:jc w:val="left"/>
        <w:rPr>
          <w:rStyle w:val="DefaultParagraphFont"/>
          <w:rFonts w:ascii="UNFAWW+TimesNewRomanPSMT" w:eastAsiaTheme="minorHAnsi" w:hAnsiTheme="minorHAnsi" w:cstheme="minorBidi"/>
          <w:color w:val="000000"/>
          <w:spacing w:val="0"/>
          <w:sz w:val="23"/>
        </w:rPr>
      </w:pPr>
      <w:r>
        <w:rPr>
          <w:rStyle w:val="DefaultParagraphFont"/>
          <w:rFonts w:ascii="BODSMH+KaiTi_GB2312" w:hAnsi="BODSMH+KaiTi_GB2312" w:eastAsiaTheme="minorHAnsi" w:cs="BODSMH+KaiTi_GB2312"/>
          <w:color w:val="000000"/>
          <w:spacing w:val="0"/>
          <w:sz w:val="23"/>
        </w:rPr>
        <w:t>（一）推动煤炭清洁高效开发利用</w:t>
      </w:r>
      <w:r>
        <w:rPr>
          <w:rStyle w:val="DefaultParagraphFont"/>
          <w:rFonts w:ascii="UNFAWW+TimesNewRomanPSMT" w:eastAsiaTheme="minorHAnsi" w:hAnsiTheme="minorHAnsi" w:cstheme="minorBidi"/>
          <w:color w:val="000000"/>
          <w:spacing w:val="0"/>
          <w:sz w:val="23"/>
        </w:rPr>
        <w:t>........................................................................</w:t>
      </w:r>
      <w:r>
        <w:rPr>
          <w:rStyle w:val="DefaultParagraphFont"/>
          <w:rFonts w:ascii="UNFAWW+TimesNewRomanPSMT" w:eastAsiaTheme="minorHAnsi" w:hAnsiTheme="minorHAnsi" w:cstheme="minorBidi"/>
          <w:color w:val="000000"/>
          <w:spacing w:val="-3"/>
          <w:sz w:val="23"/>
        </w:rPr>
        <w:t xml:space="preserve"> </w:t>
      </w:r>
      <w:r>
        <w:rPr>
          <w:rStyle w:val="DefaultParagraphFont"/>
          <w:rFonts w:ascii="UNFAWW+TimesNewRomanPSMT" w:eastAsiaTheme="minorHAnsi" w:hAnsiTheme="minorHAnsi" w:cstheme="minorBidi"/>
          <w:color w:val="000000"/>
          <w:spacing w:val="0"/>
          <w:sz w:val="23"/>
        </w:rPr>
        <w:t>16</w:t>
      </w:r>
    </w:p>
    <w:p>
      <w:pPr>
        <w:pStyle w:val="Normal1"/>
        <w:framePr w:w="9192" w:x="2159" w:y="9957"/>
        <w:widowControl w:val="0"/>
        <w:autoSpaceDE w:val="0"/>
        <w:autoSpaceDN w:val="0"/>
        <w:spacing w:before="0" w:after="0" w:line="361" w:lineRule="exact"/>
        <w:ind w:left="0" w:right="0" w:firstLine="0"/>
        <w:jc w:val="left"/>
        <w:rPr>
          <w:rStyle w:val="DefaultParagraphFont"/>
          <w:rFonts w:ascii="UNFAWW+TimesNewRomanPSMT" w:eastAsiaTheme="minorHAnsi" w:hAnsiTheme="minorHAnsi" w:cstheme="minorBidi"/>
          <w:color w:val="000000"/>
          <w:spacing w:val="0"/>
          <w:sz w:val="23"/>
        </w:rPr>
      </w:pPr>
      <w:r>
        <w:rPr>
          <w:rStyle w:val="DefaultParagraphFont"/>
          <w:rFonts w:ascii="BODSMH+KaiTi_GB2312" w:hAnsi="BODSMH+KaiTi_GB2312" w:eastAsiaTheme="minorHAnsi" w:cs="BODSMH+KaiTi_GB2312"/>
          <w:color w:val="000000"/>
          <w:spacing w:val="0"/>
          <w:sz w:val="23"/>
        </w:rPr>
        <w:t>（二）实现增量需求主要依靠清洁能源</w:t>
      </w:r>
      <w:r>
        <w:rPr>
          <w:rStyle w:val="DefaultParagraphFont"/>
          <w:rFonts w:ascii="UNFAWW+TimesNewRomanPSMT" w:eastAsiaTheme="minorHAnsi" w:hAnsiTheme="minorHAnsi" w:cstheme="minorBidi"/>
          <w:color w:val="000000"/>
          <w:spacing w:val="0"/>
          <w:sz w:val="23"/>
        </w:rPr>
        <w:t>................................................................</w:t>
      </w:r>
      <w:r>
        <w:rPr>
          <w:rStyle w:val="DefaultParagraphFont"/>
          <w:rFonts w:ascii="UNFAWW+TimesNewRomanPSMT" w:eastAsiaTheme="minorHAnsi" w:hAnsiTheme="minorHAnsi" w:cstheme="minorBidi"/>
          <w:color w:val="000000"/>
          <w:spacing w:val="-3"/>
          <w:sz w:val="23"/>
        </w:rPr>
        <w:t xml:space="preserve"> </w:t>
      </w:r>
      <w:r>
        <w:rPr>
          <w:rStyle w:val="DefaultParagraphFont"/>
          <w:rFonts w:ascii="UNFAWW+TimesNewRomanPSMT" w:eastAsiaTheme="minorHAnsi" w:hAnsiTheme="minorHAnsi" w:cstheme="minorBidi"/>
          <w:color w:val="000000"/>
          <w:spacing w:val="0"/>
          <w:sz w:val="23"/>
        </w:rPr>
        <w:t>17</w:t>
      </w:r>
    </w:p>
    <w:p>
      <w:pPr>
        <w:pStyle w:val="Normal1"/>
        <w:framePr w:w="9192" w:x="2159" w:y="9957"/>
        <w:widowControl w:val="0"/>
        <w:autoSpaceDE w:val="0"/>
        <w:autoSpaceDN w:val="0"/>
        <w:spacing w:before="0" w:after="0" w:line="360" w:lineRule="exact"/>
        <w:ind w:left="0" w:right="0" w:firstLine="0"/>
        <w:jc w:val="left"/>
        <w:rPr>
          <w:rStyle w:val="DefaultParagraphFont"/>
          <w:rFonts w:ascii="UNFAWW+TimesNewRomanPSMT" w:eastAsiaTheme="minorHAnsi" w:hAnsiTheme="minorHAnsi" w:cstheme="minorBidi"/>
          <w:color w:val="000000"/>
          <w:spacing w:val="0"/>
          <w:sz w:val="23"/>
        </w:rPr>
      </w:pPr>
      <w:r>
        <w:rPr>
          <w:rStyle w:val="DefaultParagraphFont"/>
          <w:rFonts w:ascii="BODSMH+KaiTi_GB2312" w:hAnsi="BODSMH+KaiTi_GB2312" w:eastAsiaTheme="minorHAnsi" w:cs="BODSMH+KaiTi_GB2312"/>
          <w:color w:val="000000"/>
          <w:spacing w:val="0"/>
          <w:sz w:val="23"/>
        </w:rPr>
        <w:t>（三）推进能源供给侧管理</w:t>
      </w:r>
      <w:r>
        <w:rPr>
          <w:rStyle w:val="DefaultParagraphFont"/>
          <w:rFonts w:ascii="UNFAWW+TimesNewRomanPSMT" w:eastAsiaTheme="minorHAnsi" w:hAnsiTheme="minorHAnsi" w:cstheme="minorBidi"/>
          <w:color w:val="000000"/>
          <w:spacing w:val="0"/>
          <w:sz w:val="23"/>
        </w:rPr>
        <w:t>....................................................................................</w:t>
      </w:r>
      <w:r>
        <w:rPr>
          <w:rStyle w:val="DefaultParagraphFont"/>
          <w:rFonts w:ascii="UNFAWW+TimesNewRomanPSMT" w:eastAsiaTheme="minorHAnsi" w:hAnsiTheme="minorHAnsi" w:cstheme="minorBidi"/>
          <w:color w:val="000000"/>
          <w:spacing w:val="-3"/>
          <w:sz w:val="23"/>
        </w:rPr>
        <w:t xml:space="preserve"> </w:t>
      </w:r>
      <w:r>
        <w:rPr>
          <w:rStyle w:val="DefaultParagraphFont"/>
          <w:rFonts w:ascii="UNFAWW+TimesNewRomanPSMT" w:eastAsiaTheme="minorHAnsi" w:hAnsiTheme="minorHAnsi" w:cstheme="minorBidi"/>
          <w:color w:val="000000"/>
          <w:spacing w:val="0"/>
          <w:sz w:val="23"/>
        </w:rPr>
        <w:t>18</w:t>
      </w:r>
    </w:p>
    <w:p>
      <w:pPr>
        <w:pStyle w:val="Normal1"/>
        <w:framePr w:w="9192" w:x="2159" w:y="9957"/>
        <w:widowControl w:val="0"/>
        <w:autoSpaceDE w:val="0"/>
        <w:autoSpaceDN w:val="0"/>
        <w:spacing w:before="0" w:after="0" w:line="362" w:lineRule="exact"/>
        <w:ind w:left="0" w:right="0" w:firstLine="0"/>
        <w:jc w:val="left"/>
        <w:rPr>
          <w:rStyle w:val="DefaultParagraphFont"/>
          <w:rFonts w:ascii="UNFAWW+TimesNewRomanPSMT" w:eastAsiaTheme="minorHAnsi" w:hAnsiTheme="minorHAnsi" w:cstheme="minorBidi"/>
          <w:color w:val="000000"/>
          <w:spacing w:val="0"/>
          <w:sz w:val="23"/>
        </w:rPr>
      </w:pPr>
      <w:r>
        <w:rPr>
          <w:rStyle w:val="DefaultParagraphFont"/>
          <w:rFonts w:ascii="BODSMH+KaiTi_GB2312" w:hAnsi="BODSMH+KaiTi_GB2312" w:eastAsiaTheme="minorHAnsi" w:cs="BODSMH+KaiTi_GB2312"/>
          <w:color w:val="000000"/>
          <w:spacing w:val="0"/>
          <w:sz w:val="23"/>
        </w:rPr>
        <w:t>（四）优化能源生产布局</w:t>
      </w:r>
      <w:r>
        <w:rPr>
          <w:rStyle w:val="DefaultParagraphFont"/>
          <w:rFonts w:ascii="UNFAWW+TimesNewRomanPSMT" w:eastAsiaTheme="minorHAnsi" w:hAnsiTheme="minorHAnsi" w:cstheme="minorBidi"/>
          <w:color w:val="000000"/>
          <w:spacing w:val="0"/>
          <w:sz w:val="23"/>
        </w:rPr>
        <w:t>........................................................................................</w:t>
      </w:r>
      <w:r>
        <w:rPr>
          <w:rStyle w:val="DefaultParagraphFont"/>
          <w:rFonts w:ascii="UNFAWW+TimesNewRomanPSMT" w:eastAsiaTheme="minorHAnsi" w:hAnsiTheme="minorHAnsi" w:cstheme="minorBidi"/>
          <w:color w:val="000000"/>
          <w:spacing w:val="-3"/>
          <w:sz w:val="23"/>
        </w:rPr>
        <w:t xml:space="preserve"> </w:t>
      </w:r>
      <w:r>
        <w:rPr>
          <w:rStyle w:val="DefaultParagraphFont"/>
          <w:rFonts w:ascii="UNFAWW+TimesNewRomanPSMT" w:eastAsiaTheme="minorHAnsi" w:hAnsiTheme="minorHAnsi" w:cstheme="minorBidi"/>
          <w:color w:val="000000"/>
          <w:spacing w:val="0"/>
          <w:sz w:val="23"/>
        </w:rPr>
        <w:t>19</w:t>
      </w:r>
    </w:p>
    <w:p>
      <w:pPr>
        <w:pStyle w:val="Normal1"/>
        <w:framePr w:w="9192" w:x="2159" w:y="9957"/>
        <w:widowControl w:val="0"/>
        <w:autoSpaceDE w:val="0"/>
        <w:autoSpaceDN w:val="0"/>
        <w:spacing w:before="0" w:after="0" w:line="360" w:lineRule="exact"/>
        <w:ind w:left="0" w:right="0" w:firstLine="0"/>
        <w:jc w:val="left"/>
        <w:rPr>
          <w:rStyle w:val="DefaultParagraphFont"/>
          <w:rFonts w:ascii="UNFAWW+TimesNewRomanPSMT" w:eastAsiaTheme="minorHAnsi" w:hAnsiTheme="minorHAnsi" w:cstheme="minorBidi"/>
          <w:color w:val="000000"/>
          <w:spacing w:val="0"/>
          <w:sz w:val="23"/>
        </w:rPr>
      </w:pPr>
      <w:r>
        <w:rPr>
          <w:rStyle w:val="DefaultParagraphFont"/>
          <w:rFonts w:ascii="BODSMH+KaiTi_GB2312" w:hAnsi="BODSMH+KaiTi_GB2312" w:eastAsiaTheme="minorHAnsi" w:cs="BODSMH+KaiTi_GB2312"/>
          <w:color w:val="000000"/>
          <w:spacing w:val="0"/>
          <w:sz w:val="23"/>
        </w:rPr>
        <w:t>（五）全面建设“互联网</w:t>
      </w:r>
      <w:r>
        <w:rPr>
          <w:rStyle w:val="DefaultParagraphFont"/>
          <w:rFonts w:ascii="UNFAWW+TimesNewRomanPSMT" w:eastAsiaTheme="minorHAnsi" w:hAnsiTheme="minorHAnsi" w:cstheme="minorBidi"/>
          <w:color w:val="000000"/>
          <w:spacing w:val="2"/>
          <w:sz w:val="23"/>
        </w:rPr>
        <w:t>+</w:t>
      </w:r>
      <w:r>
        <w:rPr>
          <w:rStyle w:val="DefaultParagraphFont"/>
          <w:rFonts w:ascii="BODSMH+KaiTi_GB2312" w:hAnsi="BODSMH+KaiTi_GB2312" w:eastAsiaTheme="minorHAnsi" w:cs="BODSMH+KaiTi_GB2312"/>
          <w:color w:val="000000"/>
          <w:spacing w:val="0"/>
          <w:sz w:val="23"/>
        </w:rPr>
        <w:t>”智慧能源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5"/>
          <w:sz w:val="23"/>
        </w:rPr>
        <w:t xml:space="preserve"> </w:t>
      </w:r>
      <w:r>
        <w:rPr>
          <w:rStyle w:val="DefaultParagraphFont"/>
          <w:rFonts w:ascii="UNFAWW+TimesNewRomanPSMT" w:eastAsiaTheme="minorHAnsi" w:hAnsiTheme="minorHAnsi" w:cstheme="minorBidi"/>
          <w:color w:val="000000"/>
          <w:spacing w:val="0"/>
          <w:sz w:val="23"/>
        </w:rPr>
        <w:t>.................................................................</w:t>
      </w:r>
      <w:r>
        <w:rPr>
          <w:rStyle w:val="DefaultParagraphFont"/>
          <w:rFonts w:ascii="UNFAWW+TimesNewRomanPSMT" w:eastAsiaTheme="minorHAnsi" w:hAnsiTheme="minorHAnsi" w:cstheme="minorBidi"/>
          <w:color w:val="000000"/>
          <w:spacing w:val="-3"/>
          <w:sz w:val="23"/>
        </w:rPr>
        <w:t xml:space="preserve"> </w:t>
      </w:r>
      <w:r>
        <w:rPr>
          <w:rStyle w:val="DefaultParagraphFont"/>
          <w:rFonts w:ascii="UNFAWW+TimesNewRomanPSMT" w:eastAsiaTheme="minorHAnsi" w:hAnsiTheme="minorHAnsi" w:cstheme="minorBidi"/>
          <w:color w:val="000000"/>
          <w:spacing w:val="0"/>
          <w:sz w:val="23"/>
        </w:rPr>
        <w:t>20</w:t>
      </w:r>
    </w:p>
    <w:p>
      <w:pPr>
        <w:pStyle w:val="Normal1"/>
        <w:framePr w:w="9659" w:x="1751" w:y="11825"/>
        <w:widowControl w:val="0"/>
        <w:autoSpaceDE w:val="0"/>
        <w:autoSpaceDN w:val="0"/>
        <w:spacing w:before="0" w:after="0" w:line="301" w:lineRule="exact"/>
        <w:ind w:left="0" w:right="0" w:firstLine="0"/>
        <w:jc w:val="left"/>
        <w:rPr>
          <w:rStyle w:val="DefaultParagraphFont"/>
          <w:rFonts w:ascii="UNFAWW+TimesNewRomanPSMT" w:eastAsiaTheme="minorHAnsi" w:hAnsiTheme="minorHAnsi" w:cstheme="minorBidi"/>
          <w:color w:val="000000"/>
          <w:spacing w:val="0"/>
          <w:sz w:val="23"/>
        </w:rPr>
      </w:pPr>
      <w:r>
        <w:rPr>
          <w:rStyle w:val="DefaultParagraphFont"/>
          <w:rFonts w:ascii="SimHei" w:hAnsi="SimHei" w:eastAsiaTheme="minorHAnsi" w:cs="SimHei"/>
          <w:color w:val="000000"/>
          <w:spacing w:val="2"/>
          <w:sz w:val="27"/>
        </w:rPr>
        <w:t>五、推动能源技术革命，抢占科技发展制高点</w:t>
      </w:r>
      <w:r>
        <w:rPr>
          <w:rStyle w:val="DefaultParagraphFont"/>
          <w:rFonts w:ascii="UNFAWW+TimesNewRomanPSMT" w:eastAsiaTheme="minorHAnsi" w:hAnsiTheme="minorHAnsi" w:cstheme="minorBidi"/>
          <w:color w:val="000000"/>
          <w:spacing w:val="1"/>
          <w:sz w:val="27"/>
        </w:rPr>
        <w:t>.......................................</w:t>
      </w:r>
      <w:r>
        <w:rPr>
          <w:rStyle w:val="DefaultParagraphFont"/>
          <w:rFonts w:ascii="UNFAWW+TimesNewRomanPSMT" w:eastAsiaTheme="minorHAnsi" w:hAnsiTheme="minorHAnsi" w:cstheme="minorBidi"/>
          <w:color w:val="000000"/>
          <w:spacing w:val="0"/>
          <w:sz w:val="23"/>
        </w:rPr>
        <w:t>21</w:t>
      </w:r>
    </w:p>
    <w:p>
      <w:pPr>
        <w:pStyle w:val="Normal1"/>
        <w:framePr w:w="9191" w:x="2159" w:y="12290"/>
        <w:widowControl w:val="0"/>
        <w:autoSpaceDE w:val="0"/>
        <w:autoSpaceDN w:val="0"/>
        <w:spacing w:before="0" w:after="0" w:line="258" w:lineRule="exact"/>
        <w:ind w:left="0" w:right="0" w:firstLine="0"/>
        <w:jc w:val="left"/>
        <w:rPr>
          <w:rStyle w:val="DefaultParagraphFont"/>
          <w:rFonts w:ascii="UNFAWW+TimesNewRomanPSMT" w:eastAsiaTheme="minorHAnsi" w:hAnsiTheme="minorHAnsi" w:cstheme="minorBidi"/>
          <w:color w:val="000000"/>
          <w:spacing w:val="0"/>
          <w:sz w:val="23"/>
        </w:rPr>
      </w:pPr>
      <w:r>
        <w:rPr>
          <w:rStyle w:val="DefaultParagraphFont"/>
          <w:rFonts w:ascii="BODSMH+KaiTi_GB2312" w:hAnsi="BODSMH+KaiTi_GB2312" w:eastAsiaTheme="minorHAnsi" w:cs="BODSMH+KaiTi_GB2312"/>
          <w:color w:val="000000"/>
          <w:spacing w:val="0"/>
          <w:sz w:val="23"/>
        </w:rPr>
        <w:t>（一）普及先进高效节能技术</w:t>
      </w:r>
      <w:r>
        <w:rPr>
          <w:rStyle w:val="DefaultParagraphFont"/>
          <w:rFonts w:ascii="UNFAWW+TimesNewRomanPSMT" w:eastAsiaTheme="minorHAnsi" w:hAnsiTheme="minorHAnsi" w:cstheme="minorBidi"/>
          <w:color w:val="000000"/>
          <w:spacing w:val="0"/>
          <w:sz w:val="23"/>
        </w:rPr>
        <w:t>................................................................................</w:t>
      </w:r>
      <w:r>
        <w:rPr>
          <w:rStyle w:val="DefaultParagraphFont"/>
          <w:rFonts w:ascii="UNFAWW+TimesNewRomanPSMT" w:eastAsiaTheme="minorHAnsi" w:hAnsiTheme="minorHAnsi" w:cstheme="minorBidi"/>
          <w:color w:val="000000"/>
          <w:spacing w:val="-3"/>
          <w:sz w:val="23"/>
        </w:rPr>
        <w:t xml:space="preserve"> </w:t>
      </w:r>
      <w:r>
        <w:rPr>
          <w:rStyle w:val="DefaultParagraphFont"/>
          <w:rFonts w:ascii="UNFAWW+TimesNewRomanPSMT" w:eastAsiaTheme="minorHAnsi" w:hAnsiTheme="minorHAnsi" w:cstheme="minorBidi"/>
          <w:color w:val="000000"/>
          <w:spacing w:val="0"/>
          <w:sz w:val="23"/>
        </w:rPr>
        <w:t>21</w:t>
      </w:r>
    </w:p>
    <w:p>
      <w:pPr>
        <w:pStyle w:val="Normal1"/>
        <w:framePr w:w="9191" w:x="2159" w:y="12290"/>
        <w:widowControl w:val="0"/>
        <w:autoSpaceDE w:val="0"/>
        <w:autoSpaceDN w:val="0"/>
        <w:spacing w:before="0" w:after="0" w:line="361" w:lineRule="exact"/>
        <w:ind w:left="0" w:right="0" w:firstLine="0"/>
        <w:jc w:val="left"/>
        <w:rPr>
          <w:rStyle w:val="DefaultParagraphFont"/>
          <w:rFonts w:ascii="UNFAWW+TimesNewRomanPSMT" w:eastAsiaTheme="minorHAnsi" w:hAnsiTheme="minorHAnsi" w:cstheme="minorBidi"/>
          <w:color w:val="000000"/>
          <w:spacing w:val="0"/>
          <w:sz w:val="23"/>
        </w:rPr>
      </w:pPr>
      <w:r>
        <w:rPr>
          <w:rStyle w:val="DefaultParagraphFont"/>
          <w:rFonts w:ascii="BODSMH+KaiTi_GB2312" w:hAnsi="BODSMH+KaiTi_GB2312" w:eastAsiaTheme="minorHAnsi" w:cs="BODSMH+KaiTi_GB2312"/>
          <w:color w:val="000000"/>
          <w:spacing w:val="0"/>
          <w:sz w:val="23"/>
        </w:rPr>
        <w:t>（二）推广应用清洁低碳能源开发利用技术</w:t>
      </w:r>
      <w:r>
        <w:rPr>
          <w:rStyle w:val="DefaultParagraphFont"/>
          <w:rFonts w:ascii="UNFAWW+TimesNewRomanPSMT" w:eastAsiaTheme="minorHAnsi" w:hAnsiTheme="minorHAnsi" w:cstheme="minorBidi"/>
          <w:color w:val="000000"/>
          <w:spacing w:val="0"/>
          <w:sz w:val="23"/>
        </w:rPr>
        <w:t>........................................................</w:t>
      </w:r>
      <w:r>
        <w:rPr>
          <w:rStyle w:val="DefaultParagraphFont"/>
          <w:rFonts w:ascii="UNFAWW+TimesNewRomanPSMT" w:eastAsiaTheme="minorHAnsi" w:hAnsiTheme="minorHAnsi" w:cstheme="minorBidi"/>
          <w:color w:val="000000"/>
          <w:spacing w:val="-3"/>
          <w:sz w:val="23"/>
        </w:rPr>
        <w:t xml:space="preserve"> </w:t>
      </w:r>
      <w:r>
        <w:rPr>
          <w:rStyle w:val="DefaultParagraphFont"/>
          <w:rFonts w:ascii="UNFAWW+TimesNewRomanPSMT" w:eastAsiaTheme="minorHAnsi" w:hAnsiTheme="minorHAnsi" w:cstheme="minorBidi"/>
          <w:color w:val="000000"/>
          <w:spacing w:val="0"/>
          <w:sz w:val="23"/>
        </w:rPr>
        <w:t>22</w:t>
      </w:r>
    </w:p>
    <w:p>
      <w:pPr>
        <w:pStyle w:val="Normal1"/>
        <w:framePr w:w="9191" w:x="2159" w:y="12290"/>
        <w:widowControl w:val="0"/>
        <w:autoSpaceDE w:val="0"/>
        <w:autoSpaceDN w:val="0"/>
        <w:spacing w:before="0" w:after="0" w:line="361" w:lineRule="exact"/>
        <w:ind w:left="0" w:right="0" w:firstLine="0"/>
        <w:jc w:val="left"/>
        <w:rPr>
          <w:rStyle w:val="DefaultParagraphFont"/>
          <w:rFonts w:ascii="UNFAWW+TimesNewRomanPSMT" w:eastAsiaTheme="minorHAnsi" w:hAnsiTheme="minorHAnsi" w:cstheme="minorBidi"/>
          <w:color w:val="000000"/>
          <w:spacing w:val="0"/>
          <w:sz w:val="23"/>
        </w:rPr>
      </w:pPr>
      <w:r>
        <w:rPr>
          <w:rStyle w:val="DefaultParagraphFont"/>
          <w:rFonts w:ascii="BODSMH+KaiTi_GB2312" w:hAnsi="BODSMH+KaiTi_GB2312" w:eastAsiaTheme="minorHAnsi" w:cs="BODSMH+KaiTi_GB2312"/>
          <w:color w:val="000000"/>
          <w:spacing w:val="0"/>
          <w:sz w:val="23"/>
        </w:rPr>
        <w:t>（三）大力发展智慧能源技术</w:t>
      </w:r>
      <w:r>
        <w:rPr>
          <w:rStyle w:val="DefaultParagraphFont"/>
          <w:rFonts w:ascii="UNFAWW+TimesNewRomanPSMT" w:eastAsiaTheme="minorHAnsi" w:hAnsiTheme="minorHAnsi" w:cstheme="minorBidi"/>
          <w:color w:val="000000"/>
          <w:spacing w:val="0"/>
          <w:sz w:val="23"/>
        </w:rPr>
        <w:t>................................................................................</w:t>
      </w:r>
      <w:r>
        <w:rPr>
          <w:rStyle w:val="DefaultParagraphFont"/>
          <w:rFonts w:ascii="UNFAWW+TimesNewRomanPSMT" w:eastAsiaTheme="minorHAnsi" w:hAnsiTheme="minorHAnsi" w:cstheme="minorBidi"/>
          <w:color w:val="000000"/>
          <w:spacing w:val="-3"/>
          <w:sz w:val="23"/>
        </w:rPr>
        <w:t xml:space="preserve"> </w:t>
      </w:r>
      <w:r>
        <w:rPr>
          <w:rStyle w:val="DefaultParagraphFont"/>
          <w:rFonts w:ascii="UNFAWW+TimesNewRomanPSMT" w:eastAsiaTheme="minorHAnsi" w:hAnsiTheme="minorHAnsi" w:cstheme="minorBidi"/>
          <w:color w:val="000000"/>
          <w:spacing w:val="0"/>
          <w:sz w:val="23"/>
        </w:rPr>
        <w:t>24</w:t>
      </w:r>
    </w:p>
    <w:p>
      <w:pPr>
        <w:pStyle w:val="Normal1"/>
        <w:framePr w:w="9191" w:x="2159" w:y="12290"/>
        <w:widowControl w:val="0"/>
        <w:autoSpaceDE w:val="0"/>
        <w:autoSpaceDN w:val="0"/>
        <w:spacing w:before="0" w:after="0" w:line="361" w:lineRule="exact"/>
        <w:ind w:left="0" w:right="0" w:firstLine="0"/>
        <w:jc w:val="left"/>
        <w:rPr>
          <w:rStyle w:val="DefaultParagraphFont"/>
          <w:rFonts w:ascii="UNFAWW+TimesNewRomanPSMT" w:eastAsiaTheme="minorHAnsi" w:hAnsiTheme="minorHAnsi" w:cstheme="minorBidi"/>
          <w:color w:val="000000"/>
          <w:spacing w:val="0"/>
          <w:sz w:val="23"/>
        </w:rPr>
      </w:pPr>
      <w:r>
        <w:rPr>
          <w:rStyle w:val="DefaultParagraphFont"/>
          <w:rFonts w:ascii="BODSMH+KaiTi_GB2312" w:hAnsi="BODSMH+KaiTi_GB2312" w:eastAsiaTheme="minorHAnsi" w:cs="BODSMH+KaiTi_GB2312"/>
          <w:color w:val="000000"/>
          <w:spacing w:val="0"/>
          <w:sz w:val="23"/>
        </w:rPr>
        <w:t>（四）加强能源科技基础研究</w:t>
      </w:r>
      <w:r>
        <w:rPr>
          <w:rStyle w:val="DefaultParagraphFont"/>
          <w:rFonts w:ascii="UNFAWW+TimesNewRomanPSMT" w:eastAsiaTheme="minorHAnsi" w:hAnsiTheme="minorHAnsi" w:cstheme="minorBidi"/>
          <w:color w:val="000000"/>
          <w:spacing w:val="0"/>
          <w:sz w:val="23"/>
        </w:rPr>
        <w:t>................................................................................</w:t>
      </w:r>
      <w:r>
        <w:rPr>
          <w:rStyle w:val="DefaultParagraphFont"/>
          <w:rFonts w:ascii="UNFAWW+TimesNewRomanPSMT" w:eastAsiaTheme="minorHAnsi" w:hAnsiTheme="minorHAnsi" w:cstheme="minorBidi"/>
          <w:color w:val="000000"/>
          <w:spacing w:val="-3"/>
          <w:sz w:val="23"/>
        </w:rPr>
        <w:t xml:space="preserve"> </w:t>
      </w:r>
      <w:r>
        <w:rPr>
          <w:rStyle w:val="DefaultParagraphFont"/>
          <w:rFonts w:ascii="UNFAWW+TimesNewRomanPSMT" w:eastAsiaTheme="minorHAnsi" w:hAnsiTheme="minorHAnsi" w:cstheme="minorBidi"/>
          <w:color w:val="000000"/>
          <w:spacing w:val="0"/>
          <w:sz w:val="23"/>
        </w:rPr>
        <w:t>24</w:t>
      </w:r>
    </w:p>
    <w:p>
      <w:pPr>
        <w:pStyle w:val="Normal1"/>
        <w:framePr w:w="9659" w:x="1751" w:y="13796"/>
        <w:widowControl w:val="0"/>
        <w:autoSpaceDE w:val="0"/>
        <w:autoSpaceDN w:val="0"/>
        <w:spacing w:before="0" w:after="0" w:line="301" w:lineRule="exact"/>
        <w:ind w:left="0" w:right="0" w:firstLine="0"/>
        <w:jc w:val="left"/>
        <w:rPr>
          <w:rStyle w:val="DefaultParagraphFont"/>
          <w:rFonts w:ascii="UNFAWW+TimesNewRomanPSMT" w:eastAsiaTheme="minorHAnsi" w:hAnsiTheme="minorHAnsi" w:cstheme="minorBidi"/>
          <w:color w:val="000000"/>
          <w:spacing w:val="0"/>
          <w:sz w:val="23"/>
        </w:rPr>
      </w:pPr>
      <w:r>
        <w:rPr>
          <w:rStyle w:val="DefaultParagraphFont"/>
          <w:rFonts w:ascii="SimHei" w:hAnsi="SimHei" w:eastAsiaTheme="minorHAnsi" w:cs="SimHei"/>
          <w:color w:val="000000"/>
          <w:spacing w:val="2"/>
          <w:sz w:val="27"/>
        </w:rPr>
        <w:t>六、推动能源体制革命，促进治理体系现代化</w:t>
      </w:r>
      <w:r>
        <w:rPr>
          <w:rStyle w:val="DefaultParagraphFont"/>
          <w:rFonts w:ascii="UNFAWW+TimesNewRomanPSMT" w:eastAsiaTheme="minorHAnsi" w:hAnsiTheme="minorHAnsi" w:cstheme="minorBidi"/>
          <w:color w:val="000000"/>
          <w:spacing w:val="1"/>
          <w:sz w:val="27"/>
        </w:rPr>
        <w:t>.......................................</w:t>
      </w:r>
      <w:r>
        <w:rPr>
          <w:rStyle w:val="DefaultParagraphFont"/>
          <w:rFonts w:ascii="UNFAWW+TimesNewRomanPSMT" w:eastAsiaTheme="minorHAnsi" w:hAnsiTheme="minorHAnsi" w:cstheme="minorBidi"/>
          <w:color w:val="000000"/>
          <w:spacing w:val="0"/>
          <w:sz w:val="23"/>
        </w:rPr>
        <w:t>25</w:t>
      </w:r>
    </w:p>
    <w:p>
      <w:pPr>
        <w:pStyle w:val="Normal1"/>
        <w:framePr w:w="9192" w:x="2159" w:y="14263"/>
        <w:widowControl w:val="0"/>
        <w:autoSpaceDE w:val="0"/>
        <w:autoSpaceDN w:val="0"/>
        <w:spacing w:before="0" w:after="0" w:line="258" w:lineRule="exact"/>
        <w:ind w:left="0" w:right="0" w:firstLine="0"/>
        <w:jc w:val="left"/>
        <w:rPr>
          <w:rStyle w:val="DefaultParagraphFont"/>
          <w:rFonts w:ascii="UNFAWW+TimesNewRomanPSMT" w:eastAsiaTheme="minorHAnsi" w:hAnsiTheme="minorHAnsi" w:cstheme="minorBidi"/>
          <w:color w:val="000000"/>
          <w:spacing w:val="0"/>
          <w:sz w:val="23"/>
        </w:rPr>
      </w:pPr>
      <w:r>
        <w:rPr>
          <w:rStyle w:val="DefaultParagraphFont"/>
          <w:rFonts w:ascii="BODSMH+KaiTi_GB2312" w:hAnsi="BODSMH+KaiTi_GB2312" w:eastAsiaTheme="minorHAnsi" w:cs="BODSMH+KaiTi_GB2312"/>
          <w:color w:val="000000"/>
          <w:spacing w:val="0"/>
          <w:sz w:val="23"/>
        </w:rPr>
        <w:t>（一）构建有效竞争的能源市场体系</w:t>
      </w:r>
      <w:r>
        <w:rPr>
          <w:rStyle w:val="DefaultParagraphFont"/>
          <w:rFonts w:ascii="UNFAWW+TimesNewRomanPSMT" w:eastAsiaTheme="minorHAnsi" w:hAnsiTheme="minorHAnsi" w:cstheme="minorBidi"/>
          <w:color w:val="000000"/>
          <w:spacing w:val="0"/>
          <w:sz w:val="23"/>
        </w:rPr>
        <w:t>....................................................................</w:t>
      </w:r>
      <w:r>
        <w:rPr>
          <w:rStyle w:val="DefaultParagraphFont"/>
          <w:rFonts w:ascii="UNFAWW+TimesNewRomanPSMT" w:eastAsiaTheme="minorHAnsi" w:hAnsiTheme="minorHAnsi" w:cstheme="minorBidi"/>
          <w:color w:val="000000"/>
          <w:spacing w:val="-3"/>
          <w:sz w:val="23"/>
        </w:rPr>
        <w:t xml:space="preserve"> </w:t>
      </w:r>
      <w:r>
        <w:rPr>
          <w:rStyle w:val="DefaultParagraphFont"/>
          <w:rFonts w:ascii="UNFAWW+TimesNewRomanPSMT" w:eastAsiaTheme="minorHAnsi" w:hAnsiTheme="minorHAnsi" w:cstheme="minorBidi"/>
          <w:color w:val="000000"/>
          <w:spacing w:val="0"/>
          <w:sz w:val="23"/>
        </w:rPr>
        <w:t>25</w:t>
      </w:r>
    </w:p>
    <w:p>
      <w:pPr>
        <w:pStyle w:val="Normal1"/>
        <w:framePr w:w="314" w:x="5929" w:y="15205"/>
        <w:widowControl w:val="0"/>
        <w:autoSpaceDE w:val="0"/>
        <w:autoSpaceDN w:val="0"/>
        <w:spacing w:before="0" w:after="0" w:line="214" w:lineRule="exact"/>
        <w:ind w:left="0" w:right="0" w:firstLine="0"/>
        <w:jc w:val="left"/>
        <w:rPr>
          <w:rStyle w:val="DefaultParagraphFont"/>
          <w:rFonts w:ascii="Calibri" w:eastAsiaTheme="minorHAnsi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18"/>
        </w:rPr>
        <w:t>I</w:t>
      </w:r>
    </w:p>
    <w:p>
      <w:pPr>
        <w:pStyle w:val="Normal1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1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4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pStyle w:val="Normal2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2"/>
        <w:framePr w:w="9192" w:x="2159" w:y="2142"/>
        <w:widowControl w:val="0"/>
        <w:autoSpaceDE w:val="0"/>
        <w:autoSpaceDN w:val="0"/>
        <w:spacing w:before="0" w:after="0" w:line="258" w:lineRule="exact"/>
        <w:ind w:left="0" w:right="0" w:firstLine="0"/>
        <w:jc w:val="left"/>
        <w:rPr>
          <w:rStyle w:val="DefaultParagraphFont"/>
          <w:rFonts w:ascii="NPSTGV+TimesNewRomanPSMT" w:eastAsiaTheme="minorHAnsi" w:hAnsiTheme="minorHAnsi" w:cstheme="minorBidi"/>
          <w:color w:val="000000"/>
          <w:spacing w:val="0"/>
          <w:sz w:val="23"/>
        </w:rPr>
      </w:pPr>
      <w:r>
        <w:rPr>
          <w:rStyle w:val="DefaultParagraphFont"/>
          <w:rFonts w:ascii="BQMTNC+KaiTi_GB2312" w:hAnsi="BQMTNC+KaiTi_GB2312" w:eastAsiaTheme="minorHAnsi" w:cs="BQMTNC+KaiTi_GB2312"/>
          <w:color w:val="000000"/>
          <w:spacing w:val="0"/>
          <w:sz w:val="23"/>
        </w:rPr>
        <w:t>（二）建立主要由市场决定价格机制</w:t>
      </w:r>
      <w:r>
        <w:rPr>
          <w:rStyle w:val="DefaultParagraphFont"/>
          <w:rFonts w:ascii="NPSTGV+TimesNewRomanPSMT" w:eastAsiaTheme="minorHAnsi" w:hAnsiTheme="minorHAnsi" w:cstheme="minorBidi"/>
          <w:color w:val="000000"/>
          <w:spacing w:val="0"/>
          <w:sz w:val="23"/>
        </w:rPr>
        <w:t>....................................................................</w:t>
      </w:r>
      <w:r>
        <w:rPr>
          <w:rStyle w:val="DefaultParagraphFont"/>
          <w:rFonts w:ascii="NPSTGV+TimesNewRomanPSMT" w:eastAsiaTheme="minorHAnsi" w:hAnsiTheme="minorHAnsi" w:cstheme="minorBidi"/>
          <w:color w:val="000000"/>
          <w:spacing w:val="-3"/>
          <w:sz w:val="23"/>
        </w:rPr>
        <w:t xml:space="preserve"> </w:t>
      </w:r>
      <w:r>
        <w:rPr>
          <w:rStyle w:val="DefaultParagraphFont"/>
          <w:rFonts w:ascii="NPSTGV+TimesNewRomanPSMT" w:eastAsiaTheme="minorHAnsi" w:hAnsiTheme="minorHAnsi" w:cstheme="minorBidi"/>
          <w:color w:val="000000"/>
          <w:spacing w:val="0"/>
          <w:sz w:val="23"/>
        </w:rPr>
        <w:t>26</w:t>
      </w:r>
    </w:p>
    <w:p>
      <w:pPr>
        <w:pStyle w:val="Normal2"/>
        <w:framePr w:w="9192" w:x="2159" w:y="2142"/>
        <w:widowControl w:val="0"/>
        <w:autoSpaceDE w:val="0"/>
        <w:autoSpaceDN w:val="0"/>
        <w:spacing w:before="0" w:after="0" w:line="361" w:lineRule="exact"/>
        <w:ind w:left="0" w:right="0" w:firstLine="0"/>
        <w:jc w:val="left"/>
        <w:rPr>
          <w:rStyle w:val="DefaultParagraphFont"/>
          <w:rFonts w:ascii="NPSTGV+TimesNewRomanPSMT" w:eastAsiaTheme="minorHAnsi" w:hAnsiTheme="minorHAnsi" w:cstheme="minorBidi"/>
          <w:color w:val="000000"/>
          <w:spacing w:val="0"/>
          <w:sz w:val="23"/>
        </w:rPr>
      </w:pPr>
      <w:r>
        <w:rPr>
          <w:rStyle w:val="DefaultParagraphFont"/>
          <w:rFonts w:ascii="BQMTNC+KaiTi_GB2312" w:hAnsi="BQMTNC+KaiTi_GB2312" w:eastAsiaTheme="minorHAnsi" w:cs="BQMTNC+KaiTi_GB2312"/>
          <w:color w:val="000000"/>
          <w:spacing w:val="0"/>
          <w:sz w:val="23"/>
        </w:rPr>
        <w:t>（三）创新能源科学管理模式</w:t>
      </w:r>
      <w:r>
        <w:rPr>
          <w:rStyle w:val="DefaultParagraphFont"/>
          <w:rFonts w:ascii="NPSTGV+TimesNewRomanPSMT" w:eastAsiaTheme="minorHAnsi" w:hAnsiTheme="minorHAnsi" w:cstheme="minorBidi"/>
          <w:color w:val="000000"/>
          <w:spacing w:val="0"/>
          <w:sz w:val="23"/>
        </w:rPr>
        <w:t>................................................................................</w:t>
      </w:r>
      <w:r>
        <w:rPr>
          <w:rStyle w:val="DefaultParagraphFont"/>
          <w:rFonts w:ascii="NPSTGV+TimesNewRomanPSMT" w:eastAsiaTheme="minorHAnsi" w:hAnsiTheme="minorHAnsi" w:cstheme="minorBidi"/>
          <w:color w:val="000000"/>
          <w:spacing w:val="-3"/>
          <w:sz w:val="23"/>
        </w:rPr>
        <w:t xml:space="preserve"> </w:t>
      </w:r>
      <w:r>
        <w:rPr>
          <w:rStyle w:val="DefaultParagraphFont"/>
          <w:rFonts w:ascii="NPSTGV+TimesNewRomanPSMT" w:eastAsiaTheme="minorHAnsi" w:hAnsiTheme="minorHAnsi" w:cstheme="minorBidi"/>
          <w:color w:val="000000"/>
          <w:spacing w:val="0"/>
          <w:sz w:val="23"/>
        </w:rPr>
        <w:t>26</w:t>
      </w:r>
    </w:p>
    <w:p>
      <w:pPr>
        <w:pStyle w:val="Normal2"/>
        <w:framePr w:w="9192" w:x="2159" w:y="2142"/>
        <w:widowControl w:val="0"/>
        <w:autoSpaceDE w:val="0"/>
        <w:autoSpaceDN w:val="0"/>
        <w:spacing w:before="0" w:after="0" w:line="361" w:lineRule="exact"/>
        <w:ind w:left="0" w:right="0" w:firstLine="0"/>
        <w:jc w:val="left"/>
        <w:rPr>
          <w:rStyle w:val="DefaultParagraphFont"/>
          <w:rFonts w:ascii="NPSTGV+TimesNewRomanPSMT" w:eastAsiaTheme="minorHAnsi" w:hAnsiTheme="minorHAnsi" w:cstheme="minorBidi"/>
          <w:color w:val="000000"/>
          <w:spacing w:val="0"/>
          <w:sz w:val="23"/>
        </w:rPr>
      </w:pPr>
      <w:r>
        <w:rPr>
          <w:rStyle w:val="DefaultParagraphFont"/>
          <w:rFonts w:ascii="BQMTNC+KaiTi_GB2312" w:hAnsi="BQMTNC+KaiTi_GB2312" w:eastAsiaTheme="minorHAnsi" w:cs="BQMTNC+KaiTi_GB2312"/>
          <w:color w:val="000000"/>
          <w:spacing w:val="0"/>
          <w:sz w:val="23"/>
        </w:rPr>
        <w:t>（四）建立健全能源法治体系</w:t>
      </w:r>
      <w:r>
        <w:rPr>
          <w:rStyle w:val="DefaultParagraphFont"/>
          <w:rFonts w:ascii="NPSTGV+TimesNewRomanPSMT" w:eastAsiaTheme="minorHAnsi" w:hAnsiTheme="minorHAnsi" w:cstheme="minorBidi"/>
          <w:color w:val="000000"/>
          <w:spacing w:val="0"/>
          <w:sz w:val="23"/>
        </w:rPr>
        <w:t>................................................................................</w:t>
      </w:r>
      <w:r>
        <w:rPr>
          <w:rStyle w:val="DefaultParagraphFont"/>
          <w:rFonts w:ascii="NPSTGV+TimesNewRomanPSMT" w:eastAsiaTheme="minorHAnsi" w:hAnsiTheme="minorHAnsi" w:cstheme="minorBidi"/>
          <w:color w:val="000000"/>
          <w:spacing w:val="-3"/>
          <w:sz w:val="23"/>
        </w:rPr>
        <w:t xml:space="preserve"> </w:t>
      </w:r>
      <w:r>
        <w:rPr>
          <w:rStyle w:val="DefaultParagraphFont"/>
          <w:rFonts w:ascii="NPSTGV+TimesNewRomanPSMT" w:eastAsiaTheme="minorHAnsi" w:hAnsiTheme="minorHAnsi" w:cstheme="minorBidi"/>
          <w:color w:val="000000"/>
          <w:spacing w:val="0"/>
          <w:sz w:val="23"/>
        </w:rPr>
        <w:t>28</w:t>
      </w:r>
    </w:p>
    <w:p>
      <w:pPr>
        <w:pStyle w:val="Normal2"/>
        <w:framePr w:w="9659" w:x="1751" w:y="3288"/>
        <w:widowControl w:val="0"/>
        <w:autoSpaceDE w:val="0"/>
        <w:autoSpaceDN w:val="0"/>
        <w:spacing w:before="0" w:after="0" w:line="301" w:lineRule="exact"/>
        <w:ind w:left="0" w:right="0" w:firstLine="0"/>
        <w:jc w:val="left"/>
        <w:rPr>
          <w:rStyle w:val="DefaultParagraphFont"/>
          <w:rFonts w:ascii="NPSTGV+TimesNewRomanPSMT" w:eastAsiaTheme="minorHAnsi" w:hAnsiTheme="minorHAnsi" w:cstheme="minorBidi"/>
          <w:color w:val="000000"/>
          <w:spacing w:val="0"/>
          <w:sz w:val="23"/>
        </w:rPr>
      </w:pPr>
      <w:r>
        <w:rPr>
          <w:rStyle w:val="DefaultParagraphFont"/>
          <w:rFonts w:ascii="SimHei" w:hAnsi="SimHei" w:eastAsiaTheme="minorHAnsi" w:cs="SimHei"/>
          <w:color w:val="000000"/>
          <w:spacing w:val="2"/>
          <w:sz w:val="27"/>
        </w:rPr>
        <w:t>七、加强全方位国际合作，打造能源命运共同体</w:t>
      </w:r>
      <w:r>
        <w:rPr>
          <w:rStyle w:val="DefaultParagraphFont"/>
          <w:rFonts w:ascii="NPSTGV+TimesNewRomanPSMT" w:eastAsiaTheme="minorHAnsi" w:hAnsiTheme="minorHAnsi" w:cstheme="minorBidi"/>
          <w:color w:val="000000"/>
          <w:spacing w:val="1"/>
          <w:sz w:val="27"/>
        </w:rPr>
        <w:t>...................................</w:t>
      </w:r>
      <w:r>
        <w:rPr>
          <w:rStyle w:val="DefaultParagraphFont"/>
          <w:rFonts w:ascii="NPSTGV+TimesNewRomanPSMT" w:eastAsiaTheme="minorHAnsi" w:hAnsiTheme="minorHAnsi" w:cstheme="minorBidi"/>
          <w:color w:val="000000"/>
          <w:spacing w:val="0"/>
          <w:sz w:val="23"/>
        </w:rPr>
        <w:t>28</w:t>
      </w:r>
    </w:p>
    <w:p>
      <w:pPr>
        <w:pStyle w:val="Normal2"/>
        <w:framePr w:w="9192" w:x="2159" w:y="3753"/>
        <w:widowControl w:val="0"/>
        <w:autoSpaceDE w:val="0"/>
        <w:autoSpaceDN w:val="0"/>
        <w:spacing w:before="0" w:after="0" w:line="258" w:lineRule="exact"/>
        <w:ind w:left="0" w:right="0" w:firstLine="0"/>
        <w:jc w:val="left"/>
        <w:rPr>
          <w:rStyle w:val="DefaultParagraphFont"/>
          <w:rFonts w:ascii="NPSTGV+TimesNewRomanPSMT" w:eastAsiaTheme="minorHAnsi" w:hAnsiTheme="minorHAnsi" w:cstheme="minorBidi"/>
          <w:color w:val="000000"/>
          <w:spacing w:val="0"/>
          <w:sz w:val="23"/>
        </w:rPr>
      </w:pPr>
      <w:r>
        <w:rPr>
          <w:rStyle w:val="DefaultParagraphFont"/>
          <w:rFonts w:ascii="BQMTNC+KaiTi_GB2312" w:hAnsi="BQMTNC+KaiTi_GB2312" w:eastAsiaTheme="minorHAnsi" w:cs="BQMTNC+KaiTi_GB2312"/>
          <w:color w:val="000000"/>
          <w:spacing w:val="0"/>
          <w:sz w:val="23"/>
        </w:rPr>
        <w:t>（一）实现海外油气资源来源多元稳定</w:t>
      </w:r>
      <w:r>
        <w:rPr>
          <w:rStyle w:val="DefaultParagraphFont"/>
          <w:rFonts w:ascii="NPSTGV+TimesNewRomanPSMT" w:eastAsiaTheme="minorHAnsi" w:hAnsiTheme="minorHAnsi" w:cstheme="minorBidi"/>
          <w:color w:val="000000"/>
          <w:spacing w:val="0"/>
          <w:sz w:val="23"/>
        </w:rPr>
        <w:t>................................................................</w:t>
      </w:r>
      <w:r>
        <w:rPr>
          <w:rStyle w:val="DefaultParagraphFont"/>
          <w:rFonts w:ascii="NPSTGV+TimesNewRomanPSMT" w:eastAsiaTheme="minorHAnsi" w:hAnsiTheme="minorHAnsi" w:cstheme="minorBidi"/>
          <w:color w:val="000000"/>
          <w:spacing w:val="-3"/>
          <w:sz w:val="23"/>
        </w:rPr>
        <w:t xml:space="preserve"> </w:t>
      </w:r>
      <w:r>
        <w:rPr>
          <w:rStyle w:val="DefaultParagraphFont"/>
          <w:rFonts w:ascii="NPSTGV+TimesNewRomanPSMT" w:eastAsiaTheme="minorHAnsi" w:hAnsiTheme="minorHAnsi" w:cstheme="minorBidi"/>
          <w:color w:val="000000"/>
          <w:spacing w:val="0"/>
          <w:sz w:val="23"/>
        </w:rPr>
        <w:t>28</w:t>
      </w:r>
    </w:p>
    <w:p>
      <w:pPr>
        <w:pStyle w:val="Normal2"/>
        <w:framePr w:w="9192" w:x="2159" w:y="3753"/>
        <w:widowControl w:val="0"/>
        <w:autoSpaceDE w:val="0"/>
        <w:autoSpaceDN w:val="0"/>
        <w:spacing w:before="0" w:after="0" w:line="361" w:lineRule="exact"/>
        <w:ind w:left="0" w:right="0" w:firstLine="0"/>
        <w:jc w:val="left"/>
        <w:rPr>
          <w:rStyle w:val="DefaultParagraphFont"/>
          <w:rFonts w:ascii="NPSTGV+TimesNewRomanPSMT" w:eastAsiaTheme="minorHAnsi" w:hAnsiTheme="minorHAnsi" w:cstheme="minorBidi"/>
          <w:color w:val="000000"/>
          <w:spacing w:val="0"/>
          <w:sz w:val="23"/>
        </w:rPr>
      </w:pPr>
      <w:r>
        <w:rPr>
          <w:rStyle w:val="DefaultParagraphFont"/>
          <w:rFonts w:ascii="BQMTNC+KaiTi_GB2312" w:hAnsi="BQMTNC+KaiTi_GB2312" w:eastAsiaTheme="minorHAnsi" w:cs="BQMTNC+KaiTi_GB2312"/>
          <w:color w:val="000000"/>
          <w:spacing w:val="0"/>
          <w:sz w:val="23"/>
        </w:rPr>
        <w:t>（二）畅通“一带一路”能源大通道</w:t>
      </w:r>
      <w:r>
        <w:rPr>
          <w:rStyle w:val="DefaultParagraphFont"/>
          <w:rFonts w:ascii="NPSTGV+TimesNewRomanPSMT" w:eastAsiaTheme="minorHAnsi" w:hAnsiTheme="minorHAnsi" w:cstheme="minorBidi"/>
          <w:color w:val="000000"/>
          <w:spacing w:val="0"/>
          <w:sz w:val="23"/>
        </w:rPr>
        <w:t>....................................................................</w:t>
      </w:r>
      <w:r>
        <w:rPr>
          <w:rStyle w:val="DefaultParagraphFont"/>
          <w:rFonts w:ascii="NPSTGV+TimesNewRomanPSMT" w:eastAsiaTheme="minorHAnsi" w:hAnsiTheme="minorHAnsi" w:cstheme="minorBidi"/>
          <w:color w:val="000000"/>
          <w:spacing w:val="-3"/>
          <w:sz w:val="23"/>
        </w:rPr>
        <w:t xml:space="preserve"> </w:t>
      </w:r>
      <w:r>
        <w:rPr>
          <w:rStyle w:val="DefaultParagraphFont"/>
          <w:rFonts w:ascii="NPSTGV+TimesNewRomanPSMT" w:eastAsiaTheme="minorHAnsi" w:hAnsiTheme="minorHAnsi" w:cstheme="minorBidi"/>
          <w:color w:val="000000"/>
          <w:spacing w:val="0"/>
          <w:sz w:val="23"/>
        </w:rPr>
        <w:t>29</w:t>
      </w:r>
    </w:p>
    <w:p>
      <w:pPr>
        <w:pStyle w:val="Normal2"/>
        <w:framePr w:w="9192" w:x="2159" w:y="3753"/>
        <w:widowControl w:val="0"/>
        <w:autoSpaceDE w:val="0"/>
        <w:autoSpaceDN w:val="0"/>
        <w:spacing w:before="0" w:after="0" w:line="361" w:lineRule="exact"/>
        <w:ind w:left="0" w:right="0" w:firstLine="0"/>
        <w:jc w:val="left"/>
        <w:rPr>
          <w:rStyle w:val="DefaultParagraphFont"/>
          <w:rFonts w:ascii="NPSTGV+TimesNewRomanPSMT" w:eastAsiaTheme="minorHAnsi" w:hAnsiTheme="minorHAnsi" w:cstheme="minorBidi"/>
          <w:color w:val="000000"/>
          <w:spacing w:val="0"/>
          <w:sz w:val="23"/>
        </w:rPr>
      </w:pPr>
      <w:r>
        <w:rPr>
          <w:rStyle w:val="DefaultParagraphFont"/>
          <w:rFonts w:ascii="BQMTNC+KaiTi_GB2312" w:hAnsi="BQMTNC+KaiTi_GB2312" w:eastAsiaTheme="minorHAnsi" w:cs="BQMTNC+KaiTi_GB2312"/>
          <w:color w:val="000000"/>
          <w:spacing w:val="0"/>
          <w:sz w:val="23"/>
        </w:rPr>
        <w:t>（三）深化国际产能和装备制造合作</w:t>
      </w:r>
      <w:r>
        <w:rPr>
          <w:rStyle w:val="DefaultParagraphFont"/>
          <w:rFonts w:ascii="NPSTGV+TimesNewRomanPSMT" w:eastAsiaTheme="minorHAnsi" w:hAnsiTheme="minorHAnsi" w:cstheme="minorBidi"/>
          <w:color w:val="000000"/>
          <w:spacing w:val="0"/>
          <w:sz w:val="23"/>
        </w:rPr>
        <w:t>....................................................................</w:t>
      </w:r>
      <w:r>
        <w:rPr>
          <w:rStyle w:val="DefaultParagraphFont"/>
          <w:rFonts w:ascii="NPSTGV+TimesNewRomanPSMT" w:eastAsiaTheme="minorHAnsi" w:hAnsiTheme="minorHAnsi" w:cstheme="minorBidi"/>
          <w:color w:val="000000"/>
          <w:spacing w:val="-3"/>
          <w:sz w:val="23"/>
        </w:rPr>
        <w:t xml:space="preserve"> </w:t>
      </w:r>
      <w:r>
        <w:rPr>
          <w:rStyle w:val="DefaultParagraphFont"/>
          <w:rFonts w:ascii="NPSTGV+TimesNewRomanPSMT" w:eastAsiaTheme="minorHAnsi" w:hAnsiTheme="minorHAnsi" w:cstheme="minorBidi"/>
          <w:color w:val="000000"/>
          <w:spacing w:val="0"/>
          <w:sz w:val="23"/>
        </w:rPr>
        <w:t>30</w:t>
      </w:r>
    </w:p>
    <w:p>
      <w:pPr>
        <w:pStyle w:val="Normal2"/>
        <w:framePr w:w="9192" w:x="2159" w:y="3753"/>
        <w:widowControl w:val="0"/>
        <w:autoSpaceDE w:val="0"/>
        <w:autoSpaceDN w:val="0"/>
        <w:spacing w:before="0" w:after="0" w:line="361" w:lineRule="exact"/>
        <w:ind w:left="0" w:right="0" w:firstLine="0"/>
        <w:jc w:val="left"/>
        <w:rPr>
          <w:rStyle w:val="DefaultParagraphFont"/>
          <w:rFonts w:ascii="NPSTGV+TimesNewRomanPSMT" w:eastAsiaTheme="minorHAnsi" w:hAnsiTheme="minorHAnsi" w:cstheme="minorBidi"/>
          <w:color w:val="000000"/>
          <w:spacing w:val="0"/>
          <w:sz w:val="23"/>
        </w:rPr>
      </w:pPr>
      <w:r>
        <w:rPr>
          <w:rStyle w:val="DefaultParagraphFont"/>
          <w:rFonts w:ascii="BQMTNC+KaiTi_GB2312" w:hAnsi="BQMTNC+KaiTi_GB2312" w:eastAsiaTheme="minorHAnsi" w:cs="BQMTNC+KaiTi_GB2312"/>
          <w:color w:val="000000"/>
          <w:spacing w:val="0"/>
          <w:sz w:val="23"/>
        </w:rPr>
        <w:t>（四）增强国际能源事务话语权</w:t>
      </w:r>
      <w:r>
        <w:rPr>
          <w:rStyle w:val="DefaultParagraphFont"/>
          <w:rFonts w:ascii="NPSTGV+TimesNewRomanPSMT" w:eastAsiaTheme="minorHAnsi" w:hAnsiTheme="minorHAnsi" w:cstheme="minorBidi"/>
          <w:color w:val="000000"/>
          <w:spacing w:val="0"/>
          <w:sz w:val="23"/>
        </w:rPr>
        <w:t>............................................................................</w:t>
      </w:r>
      <w:r>
        <w:rPr>
          <w:rStyle w:val="DefaultParagraphFont"/>
          <w:rFonts w:ascii="NPSTGV+TimesNewRomanPSMT" w:eastAsiaTheme="minorHAnsi" w:hAnsiTheme="minorHAnsi" w:cstheme="minorBidi"/>
          <w:color w:val="000000"/>
          <w:spacing w:val="-3"/>
          <w:sz w:val="23"/>
        </w:rPr>
        <w:t xml:space="preserve"> </w:t>
      </w:r>
      <w:r>
        <w:rPr>
          <w:rStyle w:val="DefaultParagraphFont"/>
          <w:rFonts w:ascii="NPSTGV+TimesNewRomanPSMT" w:eastAsiaTheme="minorHAnsi" w:hAnsiTheme="minorHAnsi" w:cstheme="minorBidi"/>
          <w:color w:val="000000"/>
          <w:spacing w:val="0"/>
          <w:sz w:val="23"/>
        </w:rPr>
        <w:t>30</w:t>
      </w:r>
    </w:p>
    <w:p>
      <w:pPr>
        <w:pStyle w:val="Normal2"/>
        <w:framePr w:w="9659" w:x="1751" w:y="5260"/>
        <w:widowControl w:val="0"/>
        <w:autoSpaceDE w:val="0"/>
        <w:autoSpaceDN w:val="0"/>
        <w:spacing w:before="0" w:after="0" w:line="301" w:lineRule="exact"/>
        <w:ind w:left="0" w:right="0" w:firstLine="0"/>
        <w:jc w:val="left"/>
        <w:rPr>
          <w:rStyle w:val="DefaultParagraphFont"/>
          <w:rFonts w:ascii="NPSTGV+TimesNewRomanPSMT" w:eastAsiaTheme="minorHAnsi" w:hAnsiTheme="minorHAnsi" w:cstheme="minorBidi"/>
          <w:color w:val="000000"/>
          <w:spacing w:val="0"/>
          <w:sz w:val="23"/>
        </w:rPr>
      </w:pPr>
      <w:r>
        <w:rPr>
          <w:rStyle w:val="DefaultParagraphFont"/>
          <w:rFonts w:ascii="SimHei" w:hAnsi="SimHei" w:eastAsiaTheme="minorHAnsi" w:cs="SimHei"/>
          <w:color w:val="000000"/>
          <w:spacing w:val="2"/>
          <w:sz w:val="27"/>
        </w:rPr>
        <w:t>八、提升综合保障能力，掌握能源安全主动权</w:t>
      </w:r>
      <w:r>
        <w:rPr>
          <w:rStyle w:val="DefaultParagraphFont"/>
          <w:rFonts w:ascii="NPSTGV+TimesNewRomanPSMT" w:eastAsiaTheme="minorHAnsi" w:hAnsiTheme="minorHAnsi" w:cstheme="minorBidi"/>
          <w:color w:val="000000"/>
          <w:spacing w:val="1"/>
          <w:sz w:val="27"/>
        </w:rPr>
        <w:t>.......................................</w:t>
      </w:r>
      <w:r>
        <w:rPr>
          <w:rStyle w:val="DefaultParagraphFont"/>
          <w:rFonts w:ascii="NPSTGV+TimesNewRomanPSMT" w:eastAsiaTheme="minorHAnsi" w:hAnsiTheme="minorHAnsi" w:cstheme="minorBidi"/>
          <w:color w:val="000000"/>
          <w:spacing w:val="0"/>
          <w:sz w:val="23"/>
        </w:rPr>
        <w:t>31</w:t>
      </w:r>
    </w:p>
    <w:p>
      <w:pPr>
        <w:pStyle w:val="Normal2"/>
        <w:framePr w:w="9190" w:x="2159" w:y="5726"/>
        <w:widowControl w:val="0"/>
        <w:autoSpaceDE w:val="0"/>
        <w:autoSpaceDN w:val="0"/>
        <w:spacing w:before="0" w:after="0" w:line="258" w:lineRule="exact"/>
        <w:ind w:left="0" w:right="0" w:firstLine="0"/>
        <w:jc w:val="left"/>
        <w:rPr>
          <w:rStyle w:val="DefaultParagraphFont"/>
          <w:rFonts w:ascii="NPSTGV+TimesNewRomanPSMT" w:eastAsiaTheme="minorHAnsi" w:hAnsiTheme="minorHAnsi" w:cstheme="minorBidi"/>
          <w:color w:val="000000"/>
          <w:spacing w:val="0"/>
          <w:sz w:val="23"/>
        </w:rPr>
      </w:pPr>
      <w:r>
        <w:rPr>
          <w:rStyle w:val="DefaultParagraphFont"/>
          <w:rFonts w:ascii="BQMTNC+KaiTi_GB2312" w:hAnsi="BQMTNC+KaiTi_GB2312" w:eastAsiaTheme="minorHAnsi" w:cs="BQMTNC+KaiTi_GB2312"/>
          <w:color w:val="000000"/>
          <w:spacing w:val="0"/>
          <w:sz w:val="23"/>
        </w:rPr>
        <w:t>（一）形成多元安全保障体系</w:t>
      </w:r>
      <w:r>
        <w:rPr>
          <w:rStyle w:val="DefaultParagraphFont"/>
          <w:rFonts w:ascii="NPSTGV+TimesNewRomanPSMT" w:eastAsiaTheme="minorHAnsi" w:hAnsiTheme="minorHAnsi" w:cstheme="minorBidi"/>
          <w:color w:val="000000"/>
          <w:spacing w:val="0"/>
          <w:sz w:val="23"/>
        </w:rPr>
        <w:t>................................................................................</w:t>
      </w:r>
      <w:r>
        <w:rPr>
          <w:rStyle w:val="DefaultParagraphFont"/>
          <w:rFonts w:ascii="NPSTGV+TimesNewRomanPSMT" w:eastAsiaTheme="minorHAnsi" w:hAnsiTheme="minorHAnsi" w:cstheme="minorBidi"/>
          <w:color w:val="000000"/>
          <w:spacing w:val="-3"/>
          <w:sz w:val="23"/>
        </w:rPr>
        <w:t xml:space="preserve"> </w:t>
      </w:r>
      <w:r>
        <w:rPr>
          <w:rStyle w:val="DefaultParagraphFont"/>
          <w:rFonts w:ascii="NPSTGV+TimesNewRomanPSMT" w:eastAsiaTheme="minorHAnsi" w:hAnsiTheme="minorHAnsi" w:cstheme="minorBidi"/>
          <w:color w:val="000000"/>
          <w:spacing w:val="0"/>
          <w:sz w:val="23"/>
        </w:rPr>
        <w:t>31</w:t>
      </w:r>
    </w:p>
    <w:p>
      <w:pPr>
        <w:pStyle w:val="Normal2"/>
        <w:framePr w:w="9190" w:x="2159" w:y="5726"/>
        <w:widowControl w:val="0"/>
        <w:autoSpaceDE w:val="0"/>
        <w:autoSpaceDN w:val="0"/>
        <w:spacing w:before="0" w:after="0" w:line="361" w:lineRule="exact"/>
        <w:ind w:left="0" w:right="0" w:firstLine="0"/>
        <w:jc w:val="left"/>
        <w:rPr>
          <w:rStyle w:val="DefaultParagraphFont"/>
          <w:rFonts w:ascii="NPSTGV+TimesNewRomanPSMT" w:eastAsiaTheme="minorHAnsi" w:hAnsiTheme="minorHAnsi" w:cstheme="minorBidi"/>
          <w:color w:val="000000"/>
          <w:spacing w:val="0"/>
          <w:sz w:val="23"/>
        </w:rPr>
      </w:pPr>
      <w:r>
        <w:rPr>
          <w:rStyle w:val="DefaultParagraphFont"/>
          <w:rFonts w:ascii="BQMTNC+KaiTi_GB2312" w:hAnsi="BQMTNC+KaiTi_GB2312" w:eastAsiaTheme="minorHAnsi" w:cs="BQMTNC+KaiTi_GB2312"/>
          <w:color w:val="000000"/>
          <w:spacing w:val="0"/>
          <w:sz w:val="23"/>
        </w:rPr>
        <w:t>（二）增强战略储备和应急能力</w:t>
      </w:r>
      <w:r>
        <w:rPr>
          <w:rStyle w:val="DefaultParagraphFont"/>
          <w:rFonts w:ascii="NPSTGV+TimesNewRomanPSMT" w:eastAsiaTheme="minorHAnsi" w:hAnsiTheme="minorHAnsi" w:cstheme="minorBidi"/>
          <w:color w:val="000000"/>
          <w:spacing w:val="0"/>
          <w:sz w:val="23"/>
        </w:rPr>
        <w:t>............................................................................</w:t>
      </w:r>
      <w:r>
        <w:rPr>
          <w:rStyle w:val="DefaultParagraphFont"/>
          <w:rFonts w:ascii="NPSTGV+TimesNewRomanPSMT" w:eastAsiaTheme="minorHAnsi" w:hAnsiTheme="minorHAnsi" w:cstheme="minorBidi"/>
          <w:color w:val="000000"/>
          <w:spacing w:val="-3"/>
          <w:sz w:val="23"/>
        </w:rPr>
        <w:t xml:space="preserve"> </w:t>
      </w:r>
      <w:r>
        <w:rPr>
          <w:rStyle w:val="DefaultParagraphFont"/>
          <w:rFonts w:ascii="NPSTGV+TimesNewRomanPSMT" w:eastAsiaTheme="minorHAnsi" w:hAnsiTheme="minorHAnsi" w:cstheme="minorBidi"/>
          <w:color w:val="000000"/>
          <w:spacing w:val="0"/>
          <w:sz w:val="23"/>
        </w:rPr>
        <w:t>32</w:t>
      </w:r>
    </w:p>
    <w:p>
      <w:pPr>
        <w:pStyle w:val="Normal2"/>
        <w:framePr w:w="9190" w:x="2159" w:y="5726"/>
        <w:widowControl w:val="0"/>
        <w:autoSpaceDE w:val="0"/>
        <w:autoSpaceDN w:val="0"/>
        <w:spacing w:before="0" w:after="0" w:line="361" w:lineRule="exact"/>
        <w:ind w:left="0" w:right="0" w:firstLine="0"/>
        <w:jc w:val="left"/>
        <w:rPr>
          <w:rStyle w:val="DefaultParagraphFont"/>
          <w:rFonts w:ascii="NPSTGV+TimesNewRomanPSMT" w:eastAsiaTheme="minorHAnsi" w:hAnsiTheme="minorHAnsi" w:cstheme="minorBidi"/>
          <w:color w:val="000000"/>
          <w:spacing w:val="0"/>
          <w:sz w:val="23"/>
        </w:rPr>
      </w:pPr>
      <w:r>
        <w:rPr>
          <w:rStyle w:val="DefaultParagraphFont"/>
          <w:rFonts w:ascii="BQMTNC+KaiTi_GB2312" w:hAnsi="BQMTNC+KaiTi_GB2312" w:eastAsiaTheme="minorHAnsi" w:cs="BQMTNC+KaiTi_GB2312"/>
          <w:color w:val="000000"/>
          <w:spacing w:val="0"/>
          <w:sz w:val="23"/>
        </w:rPr>
        <w:t>（三）提升生产运行安全水平</w:t>
      </w:r>
      <w:r>
        <w:rPr>
          <w:rStyle w:val="DefaultParagraphFont"/>
          <w:rFonts w:ascii="NPSTGV+TimesNewRomanPSMT" w:eastAsiaTheme="minorHAnsi" w:hAnsiTheme="minorHAnsi" w:cstheme="minorBidi"/>
          <w:color w:val="000000"/>
          <w:spacing w:val="0"/>
          <w:sz w:val="23"/>
        </w:rPr>
        <w:t>................................................................................</w:t>
      </w:r>
      <w:r>
        <w:rPr>
          <w:rStyle w:val="DefaultParagraphFont"/>
          <w:rFonts w:ascii="NPSTGV+TimesNewRomanPSMT" w:eastAsiaTheme="minorHAnsi" w:hAnsiTheme="minorHAnsi" w:cstheme="minorBidi"/>
          <w:color w:val="000000"/>
          <w:spacing w:val="-3"/>
          <w:sz w:val="23"/>
        </w:rPr>
        <w:t xml:space="preserve"> </w:t>
      </w:r>
      <w:r>
        <w:rPr>
          <w:rStyle w:val="DefaultParagraphFont"/>
          <w:rFonts w:ascii="NPSTGV+TimesNewRomanPSMT" w:eastAsiaTheme="minorHAnsi" w:hAnsiTheme="minorHAnsi" w:cstheme="minorBidi"/>
          <w:color w:val="000000"/>
          <w:spacing w:val="0"/>
          <w:sz w:val="23"/>
        </w:rPr>
        <w:t>33</w:t>
      </w:r>
    </w:p>
    <w:p>
      <w:pPr>
        <w:pStyle w:val="Normal2"/>
        <w:framePr w:w="9659" w:x="1751" w:y="6871"/>
        <w:widowControl w:val="0"/>
        <w:autoSpaceDE w:val="0"/>
        <w:autoSpaceDN w:val="0"/>
        <w:spacing w:before="0" w:after="0" w:line="301" w:lineRule="exact"/>
        <w:ind w:left="0" w:right="0" w:firstLine="0"/>
        <w:jc w:val="left"/>
        <w:rPr>
          <w:rStyle w:val="DefaultParagraphFont"/>
          <w:rFonts w:ascii="NPSTGV+TimesNewRomanPSMT" w:eastAsiaTheme="minorHAnsi" w:hAnsiTheme="minorHAnsi" w:cstheme="minorBidi"/>
          <w:color w:val="000000"/>
          <w:spacing w:val="0"/>
          <w:sz w:val="23"/>
        </w:rPr>
      </w:pPr>
      <w:r>
        <w:rPr>
          <w:rStyle w:val="DefaultParagraphFont"/>
          <w:rFonts w:ascii="SimHei" w:hAnsi="SimHei" w:eastAsiaTheme="minorHAnsi" w:cs="SimHei"/>
          <w:color w:val="000000"/>
          <w:spacing w:val="2"/>
          <w:sz w:val="27"/>
        </w:rPr>
        <w:t>九、实施重大战略行动，推进重点领域率先突破</w:t>
      </w:r>
      <w:r>
        <w:rPr>
          <w:rStyle w:val="DefaultParagraphFont"/>
          <w:rFonts w:ascii="NPSTGV+TimesNewRomanPSMT" w:eastAsiaTheme="minorHAnsi" w:hAnsiTheme="minorHAnsi" w:cstheme="minorBidi"/>
          <w:color w:val="000000"/>
          <w:spacing w:val="1"/>
          <w:sz w:val="27"/>
        </w:rPr>
        <w:t>...................................</w:t>
      </w:r>
      <w:r>
        <w:rPr>
          <w:rStyle w:val="DefaultParagraphFont"/>
          <w:rFonts w:ascii="NPSTGV+TimesNewRomanPSMT" w:eastAsiaTheme="minorHAnsi" w:hAnsiTheme="minorHAnsi" w:cstheme="minorBidi"/>
          <w:color w:val="000000"/>
          <w:spacing w:val="0"/>
          <w:sz w:val="23"/>
        </w:rPr>
        <w:t>33</w:t>
      </w:r>
    </w:p>
    <w:p>
      <w:pPr>
        <w:pStyle w:val="Normal2"/>
        <w:framePr w:w="9192" w:x="2159" w:y="7338"/>
        <w:widowControl w:val="0"/>
        <w:autoSpaceDE w:val="0"/>
        <w:autoSpaceDN w:val="0"/>
        <w:spacing w:before="0" w:after="0" w:line="258" w:lineRule="exact"/>
        <w:ind w:left="0" w:right="0" w:firstLine="0"/>
        <w:jc w:val="left"/>
        <w:rPr>
          <w:rStyle w:val="DefaultParagraphFont"/>
          <w:rFonts w:ascii="NPSTGV+TimesNewRomanPSMT" w:eastAsiaTheme="minorHAnsi" w:hAnsiTheme="minorHAnsi" w:cstheme="minorBidi"/>
          <w:color w:val="000000"/>
          <w:spacing w:val="0"/>
          <w:sz w:val="23"/>
        </w:rPr>
      </w:pPr>
      <w:r>
        <w:rPr>
          <w:rStyle w:val="DefaultParagraphFont"/>
          <w:rFonts w:ascii="BQMTNC+KaiTi_GB2312" w:hAnsi="BQMTNC+KaiTi_GB2312" w:eastAsiaTheme="minorHAnsi" w:cs="BQMTNC+KaiTi_GB2312"/>
          <w:color w:val="000000"/>
          <w:spacing w:val="0"/>
          <w:sz w:val="23"/>
        </w:rPr>
        <w:t>（一）全民节能行动</w:t>
      </w:r>
      <w:r>
        <w:rPr>
          <w:rStyle w:val="DefaultParagraphFont"/>
          <w:rFonts w:ascii="NPSTGV+TimesNewRomanPSMT" w:eastAsiaTheme="minorHAnsi" w:hAnsiTheme="minorHAnsi" w:cstheme="minorBidi"/>
          <w:color w:val="000000"/>
          <w:spacing w:val="0"/>
          <w:sz w:val="23"/>
        </w:rPr>
        <w:t>................................................................................................</w:t>
      </w:r>
      <w:r>
        <w:rPr>
          <w:rStyle w:val="DefaultParagraphFont"/>
          <w:rFonts w:ascii="NPSTGV+TimesNewRomanPSMT" w:eastAsiaTheme="minorHAnsi" w:hAnsiTheme="minorHAnsi" w:cstheme="minorBidi"/>
          <w:color w:val="000000"/>
          <w:spacing w:val="-3"/>
          <w:sz w:val="23"/>
        </w:rPr>
        <w:t xml:space="preserve"> </w:t>
      </w:r>
      <w:r>
        <w:rPr>
          <w:rStyle w:val="DefaultParagraphFont"/>
          <w:rFonts w:ascii="NPSTGV+TimesNewRomanPSMT" w:eastAsiaTheme="minorHAnsi" w:hAnsiTheme="minorHAnsi" w:cstheme="minorBidi"/>
          <w:color w:val="000000"/>
          <w:spacing w:val="0"/>
          <w:sz w:val="23"/>
        </w:rPr>
        <w:t>34</w:t>
      </w:r>
    </w:p>
    <w:p>
      <w:pPr>
        <w:pStyle w:val="Normal2"/>
        <w:framePr w:w="9192" w:x="2159" w:y="7338"/>
        <w:widowControl w:val="0"/>
        <w:autoSpaceDE w:val="0"/>
        <w:autoSpaceDN w:val="0"/>
        <w:spacing w:before="0" w:after="0" w:line="361" w:lineRule="exact"/>
        <w:ind w:left="0" w:right="0" w:firstLine="0"/>
        <w:jc w:val="left"/>
        <w:rPr>
          <w:rStyle w:val="DefaultParagraphFont"/>
          <w:rFonts w:ascii="NPSTGV+TimesNewRomanPSMT" w:eastAsiaTheme="minorHAnsi" w:hAnsiTheme="minorHAnsi" w:cstheme="minorBidi"/>
          <w:color w:val="000000"/>
          <w:spacing w:val="0"/>
          <w:sz w:val="23"/>
        </w:rPr>
      </w:pPr>
      <w:r>
        <w:rPr>
          <w:rStyle w:val="DefaultParagraphFont"/>
          <w:rFonts w:ascii="BQMTNC+KaiTi_GB2312" w:hAnsi="BQMTNC+KaiTi_GB2312" w:eastAsiaTheme="minorHAnsi" w:cs="BQMTNC+KaiTi_GB2312"/>
          <w:color w:val="000000"/>
          <w:spacing w:val="0"/>
          <w:sz w:val="23"/>
        </w:rPr>
        <w:t>（二）能源消费总量和强度控制行动</w:t>
      </w:r>
      <w:r>
        <w:rPr>
          <w:rStyle w:val="DefaultParagraphFont"/>
          <w:rFonts w:ascii="NPSTGV+TimesNewRomanPSMT" w:eastAsiaTheme="minorHAnsi" w:hAnsiTheme="minorHAnsi" w:cstheme="minorBidi"/>
          <w:color w:val="000000"/>
          <w:spacing w:val="0"/>
          <w:sz w:val="23"/>
        </w:rPr>
        <w:t>....................................................................</w:t>
      </w:r>
      <w:r>
        <w:rPr>
          <w:rStyle w:val="DefaultParagraphFont"/>
          <w:rFonts w:ascii="NPSTGV+TimesNewRomanPSMT" w:eastAsiaTheme="minorHAnsi" w:hAnsiTheme="minorHAnsi" w:cstheme="minorBidi"/>
          <w:color w:val="000000"/>
          <w:spacing w:val="-3"/>
          <w:sz w:val="23"/>
        </w:rPr>
        <w:t xml:space="preserve"> </w:t>
      </w:r>
      <w:r>
        <w:rPr>
          <w:rStyle w:val="DefaultParagraphFont"/>
          <w:rFonts w:ascii="NPSTGV+TimesNewRomanPSMT" w:eastAsiaTheme="minorHAnsi" w:hAnsiTheme="minorHAnsi" w:cstheme="minorBidi"/>
          <w:color w:val="000000"/>
          <w:spacing w:val="0"/>
          <w:sz w:val="23"/>
        </w:rPr>
        <w:t>34</w:t>
      </w:r>
    </w:p>
    <w:p>
      <w:pPr>
        <w:pStyle w:val="Normal2"/>
        <w:framePr w:w="9192" w:x="2159" w:y="7338"/>
        <w:widowControl w:val="0"/>
        <w:autoSpaceDE w:val="0"/>
        <w:autoSpaceDN w:val="0"/>
        <w:spacing w:before="0" w:after="0" w:line="360" w:lineRule="exact"/>
        <w:ind w:left="0" w:right="0" w:firstLine="0"/>
        <w:jc w:val="left"/>
        <w:rPr>
          <w:rStyle w:val="DefaultParagraphFont"/>
          <w:rFonts w:ascii="NPSTGV+TimesNewRomanPSMT" w:eastAsiaTheme="minorHAnsi" w:hAnsiTheme="minorHAnsi" w:cstheme="minorBidi"/>
          <w:color w:val="000000"/>
          <w:spacing w:val="0"/>
          <w:sz w:val="23"/>
        </w:rPr>
      </w:pPr>
      <w:r>
        <w:rPr>
          <w:rStyle w:val="DefaultParagraphFont"/>
          <w:rFonts w:ascii="BQMTNC+KaiTi_GB2312" w:hAnsi="BQMTNC+KaiTi_GB2312" w:eastAsiaTheme="minorHAnsi" w:cs="BQMTNC+KaiTi_GB2312"/>
          <w:color w:val="000000"/>
          <w:spacing w:val="0"/>
          <w:sz w:val="23"/>
        </w:rPr>
        <w:t>（三）近零碳排放示范行动</w:t>
      </w:r>
      <w:r>
        <w:rPr>
          <w:rStyle w:val="DefaultParagraphFont"/>
          <w:rFonts w:ascii="NPSTGV+TimesNewRomanPSMT" w:eastAsiaTheme="minorHAnsi" w:hAnsiTheme="minorHAnsi" w:cstheme="minorBidi"/>
          <w:color w:val="000000"/>
          <w:spacing w:val="0"/>
          <w:sz w:val="23"/>
        </w:rPr>
        <w:t>....................................................................................</w:t>
      </w:r>
      <w:r>
        <w:rPr>
          <w:rStyle w:val="DefaultParagraphFont"/>
          <w:rFonts w:ascii="NPSTGV+TimesNewRomanPSMT" w:eastAsiaTheme="minorHAnsi" w:hAnsiTheme="minorHAnsi" w:cstheme="minorBidi"/>
          <w:color w:val="000000"/>
          <w:spacing w:val="-3"/>
          <w:sz w:val="23"/>
        </w:rPr>
        <w:t xml:space="preserve"> </w:t>
      </w:r>
      <w:r>
        <w:rPr>
          <w:rStyle w:val="DefaultParagraphFont"/>
          <w:rFonts w:ascii="NPSTGV+TimesNewRomanPSMT" w:eastAsiaTheme="minorHAnsi" w:hAnsiTheme="minorHAnsi" w:cstheme="minorBidi"/>
          <w:color w:val="000000"/>
          <w:spacing w:val="0"/>
          <w:sz w:val="23"/>
        </w:rPr>
        <w:t>34</w:t>
      </w:r>
    </w:p>
    <w:p>
      <w:pPr>
        <w:pStyle w:val="Normal2"/>
        <w:framePr w:w="9192" w:x="2159" w:y="7338"/>
        <w:widowControl w:val="0"/>
        <w:autoSpaceDE w:val="0"/>
        <w:autoSpaceDN w:val="0"/>
        <w:spacing w:before="0" w:after="0" w:line="362" w:lineRule="exact"/>
        <w:ind w:left="0" w:right="0" w:firstLine="0"/>
        <w:jc w:val="left"/>
        <w:rPr>
          <w:rStyle w:val="DefaultParagraphFont"/>
          <w:rFonts w:ascii="NPSTGV+TimesNewRomanPSMT" w:eastAsiaTheme="minorHAnsi" w:hAnsiTheme="minorHAnsi" w:cstheme="minorBidi"/>
          <w:color w:val="000000"/>
          <w:spacing w:val="0"/>
          <w:sz w:val="23"/>
        </w:rPr>
      </w:pPr>
      <w:r>
        <w:rPr>
          <w:rStyle w:val="DefaultParagraphFont"/>
          <w:rFonts w:ascii="BQMTNC+KaiTi_GB2312" w:hAnsi="BQMTNC+KaiTi_GB2312" w:eastAsiaTheme="minorHAnsi" w:cs="BQMTNC+KaiTi_GB2312"/>
          <w:color w:val="000000"/>
          <w:spacing w:val="0"/>
          <w:sz w:val="23"/>
        </w:rPr>
        <w:t>（四）电力需求侧管理行动</w:t>
      </w:r>
      <w:r>
        <w:rPr>
          <w:rStyle w:val="DefaultParagraphFont"/>
          <w:rFonts w:ascii="NPSTGV+TimesNewRomanPSMT" w:eastAsiaTheme="minorHAnsi" w:hAnsiTheme="minorHAnsi" w:cstheme="minorBidi"/>
          <w:color w:val="000000"/>
          <w:spacing w:val="0"/>
          <w:sz w:val="23"/>
        </w:rPr>
        <w:t>....................................................................................</w:t>
      </w:r>
      <w:r>
        <w:rPr>
          <w:rStyle w:val="DefaultParagraphFont"/>
          <w:rFonts w:ascii="NPSTGV+TimesNewRomanPSMT" w:eastAsiaTheme="minorHAnsi" w:hAnsiTheme="minorHAnsi" w:cstheme="minorBidi"/>
          <w:color w:val="000000"/>
          <w:spacing w:val="-3"/>
          <w:sz w:val="23"/>
        </w:rPr>
        <w:t xml:space="preserve"> </w:t>
      </w:r>
      <w:r>
        <w:rPr>
          <w:rStyle w:val="DefaultParagraphFont"/>
          <w:rFonts w:ascii="NPSTGV+TimesNewRomanPSMT" w:eastAsiaTheme="minorHAnsi" w:hAnsiTheme="minorHAnsi" w:cstheme="minorBidi"/>
          <w:color w:val="000000"/>
          <w:spacing w:val="0"/>
          <w:sz w:val="23"/>
        </w:rPr>
        <w:t>35</w:t>
      </w:r>
    </w:p>
    <w:p>
      <w:pPr>
        <w:pStyle w:val="Normal2"/>
        <w:framePr w:w="9192" w:x="2159" w:y="7338"/>
        <w:widowControl w:val="0"/>
        <w:autoSpaceDE w:val="0"/>
        <w:autoSpaceDN w:val="0"/>
        <w:spacing w:before="0" w:after="0" w:line="360" w:lineRule="exact"/>
        <w:ind w:left="0" w:right="0" w:firstLine="0"/>
        <w:jc w:val="left"/>
        <w:rPr>
          <w:rStyle w:val="DefaultParagraphFont"/>
          <w:rFonts w:ascii="NPSTGV+TimesNewRomanPSMT" w:eastAsiaTheme="minorHAnsi" w:hAnsiTheme="minorHAnsi" w:cstheme="minorBidi"/>
          <w:color w:val="000000"/>
          <w:spacing w:val="0"/>
          <w:sz w:val="23"/>
        </w:rPr>
      </w:pPr>
      <w:r>
        <w:rPr>
          <w:rStyle w:val="DefaultParagraphFont"/>
          <w:rFonts w:ascii="BQMTNC+KaiTi_GB2312" w:hAnsi="BQMTNC+KaiTi_GB2312" w:eastAsiaTheme="minorHAnsi" w:cs="BQMTNC+KaiTi_GB2312"/>
          <w:color w:val="000000"/>
          <w:spacing w:val="0"/>
          <w:sz w:val="23"/>
        </w:rPr>
        <w:t>（五）煤炭清洁利用行动</w:t>
      </w:r>
      <w:r>
        <w:rPr>
          <w:rStyle w:val="DefaultParagraphFont"/>
          <w:rFonts w:ascii="NPSTGV+TimesNewRomanPSMT" w:eastAsiaTheme="minorHAnsi" w:hAnsiTheme="minorHAnsi" w:cstheme="minorBidi"/>
          <w:color w:val="000000"/>
          <w:spacing w:val="0"/>
          <w:sz w:val="23"/>
        </w:rPr>
        <w:t>........................................................................................</w:t>
      </w:r>
      <w:r>
        <w:rPr>
          <w:rStyle w:val="DefaultParagraphFont"/>
          <w:rFonts w:ascii="NPSTGV+TimesNewRomanPSMT" w:eastAsiaTheme="minorHAnsi" w:hAnsiTheme="minorHAnsi" w:cstheme="minorBidi"/>
          <w:color w:val="000000"/>
          <w:spacing w:val="-3"/>
          <w:sz w:val="23"/>
        </w:rPr>
        <w:t xml:space="preserve"> </w:t>
      </w:r>
      <w:r>
        <w:rPr>
          <w:rStyle w:val="DefaultParagraphFont"/>
          <w:rFonts w:ascii="NPSTGV+TimesNewRomanPSMT" w:eastAsiaTheme="minorHAnsi" w:hAnsiTheme="minorHAnsi" w:cstheme="minorBidi"/>
          <w:color w:val="000000"/>
          <w:spacing w:val="0"/>
          <w:sz w:val="23"/>
        </w:rPr>
        <w:t>35</w:t>
      </w:r>
    </w:p>
    <w:p>
      <w:pPr>
        <w:pStyle w:val="Normal2"/>
        <w:framePr w:w="9192" w:x="2159" w:y="7338"/>
        <w:widowControl w:val="0"/>
        <w:autoSpaceDE w:val="0"/>
        <w:autoSpaceDN w:val="0"/>
        <w:spacing w:before="0" w:after="0" w:line="361" w:lineRule="exact"/>
        <w:ind w:left="0" w:right="0" w:firstLine="0"/>
        <w:jc w:val="left"/>
        <w:rPr>
          <w:rStyle w:val="DefaultParagraphFont"/>
          <w:rFonts w:ascii="NPSTGV+TimesNewRomanPSMT" w:eastAsiaTheme="minorHAnsi" w:hAnsiTheme="minorHAnsi" w:cstheme="minorBidi"/>
          <w:color w:val="000000"/>
          <w:spacing w:val="0"/>
          <w:sz w:val="23"/>
        </w:rPr>
      </w:pPr>
      <w:r>
        <w:rPr>
          <w:rStyle w:val="DefaultParagraphFont"/>
          <w:rFonts w:ascii="BQMTNC+KaiTi_GB2312" w:hAnsi="BQMTNC+KaiTi_GB2312" w:eastAsiaTheme="minorHAnsi" w:cs="BQMTNC+KaiTi_GB2312"/>
          <w:color w:val="000000"/>
          <w:spacing w:val="0"/>
          <w:sz w:val="23"/>
        </w:rPr>
        <w:t>（六）天然气推广利用行动</w:t>
      </w:r>
      <w:r>
        <w:rPr>
          <w:rStyle w:val="DefaultParagraphFont"/>
          <w:rFonts w:ascii="NPSTGV+TimesNewRomanPSMT" w:eastAsiaTheme="minorHAnsi" w:hAnsiTheme="minorHAnsi" w:cstheme="minorBidi"/>
          <w:color w:val="000000"/>
          <w:spacing w:val="0"/>
          <w:sz w:val="23"/>
        </w:rPr>
        <w:t>....................................................................................</w:t>
      </w:r>
      <w:r>
        <w:rPr>
          <w:rStyle w:val="DefaultParagraphFont"/>
          <w:rFonts w:ascii="NPSTGV+TimesNewRomanPSMT" w:eastAsiaTheme="minorHAnsi" w:hAnsiTheme="minorHAnsi" w:cstheme="minorBidi"/>
          <w:color w:val="000000"/>
          <w:spacing w:val="-3"/>
          <w:sz w:val="23"/>
        </w:rPr>
        <w:t xml:space="preserve"> </w:t>
      </w:r>
      <w:r>
        <w:rPr>
          <w:rStyle w:val="DefaultParagraphFont"/>
          <w:rFonts w:ascii="NPSTGV+TimesNewRomanPSMT" w:eastAsiaTheme="minorHAnsi" w:hAnsiTheme="minorHAnsi" w:cstheme="minorBidi"/>
          <w:color w:val="000000"/>
          <w:spacing w:val="0"/>
          <w:sz w:val="23"/>
        </w:rPr>
        <w:t>36</w:t>
      </w:r>
    </w:p>
    <w:p>
      <w:pPr>
        <w:pStyle w:val="Normal2"/>
        <w:framePr w:w="9192" w:x="2159" w:y="7338"/>
        <w:widowControl w:val="0"/>
        <w:autoSpaceDE w:val="0"/>
        <w:autoSpaceDN w:val="0"/>
        <w:spacing w:before="0" w:after="0" w:line="361" w:lineRule="exact"/>
        <w:ind w:left="0" w:right="0" w:firstLine="0"/>
        <w:jc w:val="left"/>
        <w:rPr>
          <w:rStyle w:val="DefaultParagraphFont"/>
          <w:rFonts w:ascii="NPSTGV+TimesNewRomanPSMT" w:eastAsiaTheme="minorHAnsi" w:hAnsiTheme="minorHAnsi" w:cstheme="minorBidi"/>
          <w:color w:val="000000"/>
          <w:spacing w:val="0"/>
          <w:sz w:val="23"/>
        </w:rPr>
      </w:pPr>
      <w:r>
        <w:rPr>
          <w:rStyle w:val="DefaultParagraphFont"/>
          <w:rFonts w:ascii="BQMTNC+KaiTi_GB2312" w:hAnsi="BQMTNC+KaiTi_GB2312" w:eastAsiaTheme="minorHAnsi" w:cs="BQMTNC+KaiTi_GB2312"/>
          <w:color w:val="000000"/>
          <w:spacing w:val="0"/>
          <w:sz w:val="23"/>
        </w:rPr>
        <w:t>（七）非化石能源跨越发展行动</w:t>
      </w:r>
      <w:r>
        <w:rPr>
          <w:rStyle w:val="DefaultParagraphFont"/>
          <w:rFonts w:ascii="NPSTGV+TimesNewRomanPSMT" w:eastAsiaTheme="minorHAnsi" w:hAnsiTheme="minorHAnsi" w:cstheme="minorBidi"/>
          <w:color w:val="000000"/>
          <w:spacing w:val="0"/>
          <w:sz w:val="23"/>
        </w:rPr>
        <w:t>............................................................................</w:t>
      </w:r>
      <w:r>
        <w:rPr>
          <w:rStyle w:val="DefaultParagraphFont"/>
          <w:rFonts w:ascii="NPSTGV+TimesNewRomanPSMT" w:eastAsiaTheme="minorHAnsi" w:hAnsiTheme="minorHAnsi" w:cstheme="minorBidi"/>
          <w:color w:val="000000"/>
          <w:spacing w:val="-3"/>
          <w:sz w:val="23"/>
        </w:rPr>
        <w:t xml:space="preserve"> </w:t>
      </w:r>
      <w:r>
        <w:rPr>
          <w:rStyle w:val="DefaultParagraphFont"/>
          <w:rFonts w:ascii="NPSTGV+TimesNewRomanPSMT" w:eastAsiaTheme="minorHAnsi" w:hAnsiTheme="minorHAnsi" w:cstheme="minorBidi"/>
          <w:color w:val="000000"/>
          <w:spacing w:val="0"/>
          <w:sz w:val="23"/>
        </w:rPr>
        <w:t>36</w:t>
      </w:r>
    </w:p>
    <w:p>
      <w:pPr>
        <w:pStyle w:val="Normal2"/>
        <w:framePr w:w="9192" w:x="2159" w:y="7338"/>
        <w:widowControl w:val="0"/>
        <w:autoSpaceDE w:val="0"/>
        <w:autoSpaceDN w:val="0"/>
        <w:spacing w:before="0" w:after="0" w:line="361" w:lineRule="exact"/>
        <w:ind w:left="0" w:right="0" w:firstLine="0"/>
        <w:jc w:val="left"/>
        <w:rPr>
          <w:rStyle w:val="DefaultParagraphFont"/>
          <w:rFonts w:ascii="NPSTGV+TimesNewRomanPSMT" w:eastAsiaTheme="minorHAnsi" w:hAnsiTheme="minorHAnsi" w:cstheme="minorBidi"/>
          <w:color w:val="000000"/>
          <w:spacing w:val="0"/>
          <w:sz w:val="23"/>
        </w:rPr>
      </w:pPr>
      <w:r>
        <w:rPr>
          <w:rStyle w:val="DefaultParagraphFont"/>
          <w:rFonts w:ascii="BQMTNC+KaiTi_GB2312" w:hAnsi="BQMTNC+KaiTi_GB2312" w:eastAsiaTheme="minorHAnsi" w:cs="BQMTNC+KaiTi_GB2312"/>
          <w:color w:val="000000"/>
          <w:spacing w:val="0"/>
          <w:sz w:val="23"/>
        </w:rPr>
        <w:t>（八）农村新能源行动</w:t>
      </w:r>
      <w:r>
        <w:rPr>
          <w:rStyle w:val="DefaultParagraphFont"/>
          <w:rFonts w:ascii="NPSTGV+TimesNewRomanPSMT" w:eastAsiaTheme="minorHAnsi" w:hAnsiTheme="minorHAnsi" w:cstheme="minorBidi"/>
          <w:color w:val="000000"/>
          <w:spacing w:val="0"/>
          <w:sz w:val="23"/>
        </w:rPr>
        <w:t>............................................................................................</w:t>
      </w:r>
      <w:r>
        <w:rPr>
          <w:rStyle w:val="DefaultParagraphFont"/>
          <w:rFonts w:ascii="NPSTGV+TimesNewRomanPSMT" w:eastAsiaTheme="minorHAnsi" w:hAnsiTheme="minorHAnsi" w:cstheme="minorBidi"/>
          <w:color w:val="000000"/>
          <w:spacing w:val="-3"/>
          <w:sz w:val="23"/>
        </w:rPr>
        <w:t xml:space="preserve"> </w:t>
      </w:r>
      <w:r>
        <w:rPr>
          <w:rStyle w:val="DefaultParagraphFont"/>
          <w:rFonts w:ascii="NPSTGV+TimesNewRomanPSMT" w:eastAsiaTheme="minorHAnsi" w:hAnsiTheme="minorHAnsi" w:cstheme="minorBidi"/>
          <w:color w:val="000000"/>
          <w:spacing w:val="0"/>
          <w:sz w:val="23"/>
        </w:rPr>
        <w:t>36</w:t>
      </w:r>
    </w:p>
    <w:p>
      <w:pPr>
        <w:pStyle w:val="Normal2"/>
        <w:framePr w:w="9192" w:x="2159" w:y="7338"/>
        <w:widowControl w:val="0"/>
        <w:autoSpaceDE w:val="0"/>
        <w:autoSpaceDN w:val="0"/>
        <w:spacing w:before="0" w:after="0" w:line="361" w:lineRule="exact"/>
        <w:ind w:left="0" w:right="0" w:firstLine="0"/>
        <w:jc w:val="left"/>
        <w:rPr>
          <w:rStyle w:val="DefaultParagraphFont"/>
          <w:rFonts w:ascii="NPSTGV+TimesNewRomanPSMT" w:eastAsiaTheme="minorHAnsi" w:hAnsiTheme="minorHAnsi" w:cstheme="minorBidi"/>
          <w:color w:val="000000"/>
          <w:spacing w:val="0"/>
          <w:sz w:val="23"/>
        </w:rPr>
      </w:pPr>
      <w:r>
        <w:rPr>
          <w:rStyle w:val="DefaultParagraphFont"/>
          <w:rFonts w:ascii="BQMTNC+KaiTi_GB2312" w:hAnsi="BQMTNC+KaiTi_GB2312" w:eastAsiaTheme="minorHAnsi" w:cs="BQMTNC+KaiTi_GB2312"/>
          <w:color w:val="000000"/>
          <w:spacing w:val="0"/>
          <w:sz w:val="23"/>
        </w:rPr>
        <w:t>（九）能源互联网推广行动</w:t>
      </w:r>
      <w:r>
        <w:rPr>
          <w:rStyle w:val="DefaultParagraphFont"/>
          <w:rFonts w:ascii="NPSTGV+TimesNewRomanPSMT" w:eastAsiaTheme="minorHAnsi" w:hAnsiTheme="minorHAnsi" w:cstheme="minorBidi"/>
          <w:color w:val="000000"/>
          <w:spacing w:val="0"/>
          <w:sz w:val="23"/>
        </w:rPr>
        <w:t>....................................................................................</w:t>
      </w:r>
      <w:r>
        <w:rPr>
          <w:rStyle w:val="DefaultParagraphFont"/>
          <w:rFonts w:ascii="NPSTGV+TimesNewRomanPSMT" w:eastAsiaTheme="minorHAnsi" w:hAnsiTheme="minorHAnsi" w:cstheme="minorBidi"/>
          <w:color w:val="000000"/>
          <w:spacing w:val="-3"/>
          <w:sz w:val="23"/>
        </w:rPr>
        <w:t xml:space="preserve"> </w:t>
      </w:r>
      <w:r>
        <w:rPr>
          <w:rStyle w:val="DefaultParagraphFont"/>
          <w:rFonts w:ascii="NPSTGV+TimesNewRomanPSMT" w:eastAsiaTheme="minorHAnsi" w:hAnsiTheme="minorHAnsi" w:cstheme="minorBidi"/>
          <w:color w:val="000000"/>
          <w:spacing w:val="0"/>
          <w:sz w:val="23"/>
        </w:rPr>
        <w:t>37</w:t>
      </w:r>
    </w:p>
    <w:p>
      <w:pPr>
        <w:pStyle w:val="Normal2"/>
        <w:framePr w:w="9192" w:x="2159" w:y="7338"/>
        <w:widowControl w:val="0"/>
        <w:autoSpaceDE w:val="0"/>
        <w:autoSpaceDN w:val="0"/>
        <w:spacing w:before="0" w:after="0" w:line="360" w:lineRule="exact"/>
        <w:ind w:left="0" w:right="0" w:firstLine="0"/>
        <w:jc w:val="left"/>
        <w:rPr>
          <w:rStyle w:val="DefaultParagraphFont"/>
          <w:rFonts w:ascii="NPSTGV+TimesNewRomanPSMT" w:eastAsiaTheme="minorHAnsi" w:hAnsiTheme="minorHAnsi" w:cstheme="minorBidi"/>
          <w:color w:val="000000"/>
          <w:spacing w:val="0"/>
          <w:sz w:val="23"/>
        </w:rPr>
      </w:pPr>
      <w:r>
        <w:rPr>
          <w:rStyle w:val="DefaultParagraphFont"/>
          <w:rFonts w:ascii="BQMTNC+KaiTi_GB2312" w:hAnsi="BQMTNC+KaiTi_GB2312" w:eastAsiaTheme="minorHAnsi" w:cs="BQMTNC+KaiTi_GB2312"/>
          <w:color w:val="000000"/>
          <w:spacing w:val="0"/>
          <w:sz w:val="23"/>
        </w:rPr>
        <w:t>（十）能源关键核心技术及装备突破行动</w:t>
      </w:r>
      <w:r>
        <w:rPr>
          <w:rStyle w:val="DefaultParagraphFont"/>
          <w:rFonts w:ascii="NPSTGV+TimesNewRomanPSMT" w:eastAsiaTheme="minorHAnsi" w:hAnsiTheme="minorHAnsi" w:cstheme="minorBidi"/>
          <w:color w:val="000000"/>
          <w:spacing w:val="0"/>
          <w:sz w:val="23"/>
        </w:rPr>
        <w:t>............................................................</w:t>
      </w:r>
      <w:r>
        <w:rPr>
          <w:rStyle w:val="DefaultParagraphFont"/>
          <w:rFonts w:ascii="NPSTGV+TimesNewRomanPSMT" w:eastAsiaTheme="minorHAnsi" w:hAnsiTheme="minorHAnsi" w:cstheme="minorBidi"/>
          <w:color w:val="000000"/>
          <w:spacing w:val="-3"/>
          <w:sz w:val="23"/>
        </w:rPr>
        <w:t xml:space="preserve"> </w:t>
      </w:r>
      <w:r>
        <w:rPr>
          <w:rStyle w:val="DefaultParagraphFont"/>
          <w:rFonts w:ascii="NPSTGV+TimesNewRomanPSMT" w:eastAsiaTheme="minorHAnsi" w:hAnsiTheme="minorHAnsi" w:cstheme="minorBidi"/>
          <w:color w:val="000000"/>
          <w:spacing w:val="0"/>
          <w:sz w:val="23"/>
        </w:rPr>
        <w:t>37</w:t>
      </w:r>
    </w:p>
    <w:p>
      <w:pPr>
        <w:pStyle w:val="Normal2"/>
        <w:framePr w:w="9192" w:x="2159" w:y="7338"/>
        <w:widowControl w:val="0"/>
        <w:autoSpaceDE w:val="0"/>
        <w:autoSpaceDN w:val="0"/>
        <w:spacing w:before="0" w:after="0" w:line="361" w:lineRule="exact"/>
        <w:ind w:left="0" w:right="0" w:firstLine="0"/>
        <w:jc w:val="left"/>
        <w:rPr>
          <w:rStyle w:val="DefaultParagraphFont"/>
          <w:rFonts w:ascii="NPSTGV+TimesNewRomanPSMT" w:eastAsiaTheme="minorHAnsi" w:hAnsiTheme="minorHAnsi" w:cstheme="minorBidi"/>
          <w:color w:val="000000"/>
          <w:spacing w:val="0"/>
          <w:sz w:val="23"/>
        </w:rPr>
      </w:pPr>
      <w:r>
        <w:rPr>
          <w:rStyle w:val="DefaultParagraphFont"/>
          <w:rFonts w:ascii="BQMTNC+KaiTi_GB2312" w:hAnsi="BQMTNC+KaiTi_GB2312" w:eastAsiaTheme="minorHAnsi" w:cs="BQMTNC+KaiTi_GB2312"/>
          <w:color w:val="000000"/>
          <w:spacing w:val="0"/>
          <w:sz w:val="23"/>
        </w:rPr>
        <w:t>（十一）能源供给侧结构性改革行动</w:t>
      </w:r>
      <w:r>
        <w:rPr>
          <w:rStyle w:val="DefaultParagraphFont"/>
          <w:rFonts w:ascii="NPSTGV+TimesNewRomanPSMT" w:eastAsiaTheme="minorHAnsi" w:hAnsiTheme="minorHAnsi" w:cstheme="minorBidi"/>
          <w:color w:val="000000"/>
          <w:spacing w:val="0"/>
          <w:sz w:val="23"/>
        </w:rPr>
        <w:t>....................................................................</w:t>
      </w:r>
      <w:r>
        <w:rPr>
          <w:rStyle w:val="DefaultParagraphFont"/>
          <w:rFonts w:ascii="NPSTGV+TimesNewRomanPSMT" w:eastAsiaTheme="minorHAnsi" w:hAnsiTheme="minorHAnsi" w:cstheme="minorBidi"/>
          <w:color w:val="000000"/>
          <w:spacing w:val="-3"/>
          <w:sz w:val="23"/>
        </w:rPr>
        <w:t xml:space="preserve"> </w:t>
      </w:r>
      <w:r>
        <w:rPr>
          <w:rStyle w:val="DefaultParagraphFont"/>
          <w:rFonts w:ascii="NPSTGV+TimesNewRomanPSMT" w:eastAsiaTheme="minorHAnsi" w:hAnsiTheme="minorHAnsi" w:cstheme="minorBidi"/>
          <w:color w:val="000000"/>
          <w:spacing w:val="0"/>
          <w:sz w:val="23"/>
        </w:rPr>
        <w:t>38</w:t>
      </w:r>
    </w:p>
    <w:p>
      <w:pPr>
        <w:pStyle w:val="Normal2"/>
        <w:framePr w:w="9192" w:x="2159" w:y="7338"/>
        <w:widowControl w:val="0"/>
        <w:autoSpaceDE w:val="0"/>
        <w:autoSpaceDN w:val="0"/>
        <w:spacing w:before="0" w:after="0" w:line="361" w:lineRule="exact"/>
        <w:ind w:left="0" w:right="0" w:firstLine="0"/>
        <w:jc w:val="left"/>
        <w:rPr>
          <w:rStyle w:val="DefaultParagraphFont"/>
          <w:rFonts w:ascii="NPSTGV+TimesNewRomanPSMT" w:eastAsiaTheme="minorHAnsi" w:hAnsiTheme="minorHAnsi" w:cstheme="minorBidi"/>
          <w:color w:val="000000"/>
          <w:spacing w:val="0"/>
          <w:sz w:val="23"/>
        </w:rPr>
      </w:pPr>
      <w:r>
        <w:rPr>
          <w:rStyle w:val="DefaultParagraphFont"/>
          <w:rFonts w:ascii="BQMTNC+KaiTi_GB2312" w:hAnsi="BQMTNC+KaiTi_GB2312" w:eastAsiaTheme="minorHAnsi" w:cs="BQMTNC+KaiTi_GB2312"/>
          <w:color w:val="000000"/>
          <w:spacing w:val="0"/>
          <w:sz w:val="23"/>
        </w:rPr>
        <w:t>（十二）能源标准完善和升级行动</w:t>
      </w:r>
      <w:r>
        <w:rPr>
          <w:rStyle w:val="DefaultParagraphFont"/>
          <w:rFonts w:ascii="NPSTGV+TimesNewRomanPSMT" w:eastAsiaTheme="minorHAnsi" w:hAnsiTheme="minorHAnsi" w:cstheme="minorBidi"/>
          <w:color w:val="000000"/>
          <w:spacing w:val="0"/>
          <w:sz w:val="23"/>
        </w:rPr>
        <w:t>........................................................................</w:t>
      </w:r>
      <w:r>
        <w:rPr>
          <w:rStyle w:val="DefaultParagraphFont"/>
          <w:rFonts w:ascii="NPSTGV+TimesNewRomanPSMT" w:eastAsiaTheme="minorHAnsi" w:hAnsiTheme="minorHAnsi" w:cstheme="minorBidi"/>
          <w:color w:val="000000"/>
          <w:spacing w:val="-3"/>
          <w:sz w:val="23"/>
        </w:rPr>
        <w:t xml:space="preserve"> </w:t>
      </w:r>
      <w:r>
        <w:rPr>
          <w:rStyle w:val="DefaultParagraphFont"/>
          <w:rFonts w:ascii="NPSTGV+TimesNewRomanPSMT" w:eastAsiaTheme="minorHAnsi" w:hAnsiTheme="minorHAnsi" w:cstheme="minorBidi"/>
          <w:color w:val="000000"/>
          <w:spacing w:val="0"/>
          <w:sz w:val="23"/>
        </w:rPr>
        <w:t>38</w:t>
      </w:r>
    </w:p>
    <w:p>
      <w:pPr>
        <w:pStyle w:val="Normal2"/>
        <w:framePr w:w="9192" w:x="2159" w:y="7338"/>
        <w:widowControl w:val="0"/>
        <w:autoSpaceDE w:val="0"/>
        <w:autoSpaceDN w:val="0"/>
        <w:spacing w:before="0" w:after="0" w:line="361" w:lineRule="exact"/>
        <w:ind w:left="0" w:right="0" w:firstLine="0"/>
        <w:jc w:val="left"/>
        <w:rPr>
          <w:rStyle w:val="DefaultParagraphFont"/>
          <w:rFonts w:ascii="NPSTGV+TimesNewRomanPSMT" w:eastAsiaTheme="minorHAnsi" w:hAnsiTheme="minorHAnsi" w:cstheme="minorBidi"/>
          <w:color w:val="000000"/>
          <w:spacing w:val="0"/>
          <w:sz w:val="23"/>
        </w:rPr>
      </w:pPr>
      <w:r>
        <w:rPr>
          <w:rStyle w:val="DefaultParagraphFont"/>
          <w:rFonts w:ascii="BQMTNC+KaiTi_GB2312" w:hAnsi="BQMTNC+KaiTi_GB2312" w:eastAsiaTheme="minorHAnsi" w:cs="BQMTNC+KaiTi_GB2312"/>
          <w:color w:val="000000"/>
          <w:spacing w:val="0"/>
          <w:sz w:val="23"/>
        </w:rPr>
        <w:t>（十三）“一带一路”能源合作行动</w:t>
      </w:r>
      <w:r>
        <w:rPr>
          <w:rStyle w:val="DefaultParagraphFont"/>
          <w:rFonts w:ascii="NPSTGV+TimesNewRomanPSMT" w:eastAsiaTheme="minorHAnsi" w:hAnsiTheme="minorHAnsi" w:cstheme="minorBidi"/>
          <w:color w:val="000000"/>
          <w:spacing w:val="0"/>
          <w:sz w:val="23"/>
        </w:rPr>
        <w:t>....................................................................</w:t>
      </w:r>
      <w:r>
        <w:rPr>
          <w:rStyle w:val="DefaultParagraphFont"/>
          <w:rFonts w:ascii="NPSTGV+TimesNewRomanPSMT" w:eastAsiaTheme="minorHAnsi" w:hAnsiTheme="minorHAnsi" w:cstheme="minorBidi"/>
          <w:color w:val="000000"/>
          <w:spacing w:val="-3"/>
          <w:sz w:val="23"/>
        </w:rPr>
        <w:t xml:space="preserve"> </w:t>
      </w:r>
      <w:r>
        <w:rPr>
          <w:rStyle w:val="DefaultParagraphFont"/>
          <w:rFonts w:ascii="NPSTGV+TimesNewRomanPSMT" w:eastAsiaTheme="minorHAnsi" w:hAnsiTheme="minorHAnsi" w:cstheme="minorBidi"/>
          <w:color w:val="000000"/>
          <w:spacing w:val="0"/>
          <w:sz w:val="23"/>
        </w:rPr>
        <w:t>38</w:t>
      </w:r>
    </w:p>
    <w:p>
      <w:pPr>
        <w:pStyle w:val="Normal2"/>
        <w:framePr w:w="9659" w:x="1751" w:y="12092"/>
        <w:widowControl w:val="0"/>
        <w:autoSpaceDE w:val="0"/>
        <w:autoSpaceDN w:val="0"/>
        <w:spacing w:before="0" w:after="0" w:line="301" w:lineRule="exact"/>
        <w:ind w:left="0" w:right="0" w:firstLine="0"/>
        <w:jc w:val="left"/>
        <w:rPr>
          <w:rStyle w:val="DefaultParagraphFont"/>
          <w:rFonts w:ascii="NPSTGV+TimesNewRomanPSMT" w:eastAsiaTheme="minorHAnsi" w:hAnsiTheme="minorHAnsi" w:cstheme="minorBidi"/>
          <w:color w:val="000000"/>
          <w:spacing w:val="0"/>
          <w:sz w:val="23"/>
        </w:rPr>
      </w:pPr>
      <w:r>
        <w:rPr>
          <w:rStyle w:val="DefaultParagraphFont"/>
          <w:rFonts w:ascii="SimHei" w:hAnsi="SimHei" w:eastAsiaTheme="minorHAnsi" w:cs="SimHei"/>
          <w:color w:val="000000"/>
          <w:spacing w:val="2"/>
          <w:sz w:val="27"/>
        </w:rPr>
        <w:t>十、切实加强组织领导，确保战略目标全面实现</w:t>
      </w:r>
      <w:r>
        <w:rPr>
          <w:rStyle w:val="DefaultParagraphFont"/>
          <w:rFonts w:ascii="NPSTGV+TimesNewRomanPSMT" w:eastAsiaTheme="minorHAnsi" w:hAnsiTheme="minorHAnsi" w:cstheme="minorBidi"/>
          <w:color w:val="000000"/>
          <w:spacing w:val="1"/>
          <w:sz w:val="27"/>
        </w:rPr>
        <w:t>...................................</w:t>
      </w:r>
      <w:r>
        <w:rPr>
          <w:rStyle w:val="DefaultParagraphFont"/>
          <w:rFonts w:ascii="NPSTGV+TimesNewRomanPSMT" w:eastAsiaTheme="minorHAnsi" w:hAnsiTheme="minorHAnsi" w:cstheme="minorBidi"/>
          <w:color w:val="000000"/>
          <w:spacing w:val="0"/>
          <w:sz w:val="23"/>
        </w:rPr>
        <w:t>39</w:t>
      </w:r>
    </w:p>
    <w:p>
      <w:pPr>
        <w:pStyle w:val="Normal2"/>
        <w:framePr w:w="9190" w:x="2159" w:y="12559"/>
        <w:widowControl w:val="0"/>
        <w:autoSpaceDE w:val="0"/>
        <w:autoSpaceDN w:val="0"/>
        <w:spacing w:before="0" w:after="0" w:line="258" w:lineRule="exact"/>
        <w:ind w:left="0" w:right="0" w:firstLine="0"/>
        <w:jc w:val="left"/>
        <w:rPr>
          <w:rStyle w:val="DefaultParagraphFont"/>
          <w:rFonts w:ascii="NPSTGV+TimesNewRomanPSMT" w:eastAsiaTheme="minorHAnsi" w:hAnsiTheme="minorHAnsi" w:cstheme="minorBidi"/>
          <w:color w:val="000000"/>
          <w:spacing w:val="0"/>
          <w:sz w:val="23"/>
        </w:rPr>
      </w:pPr>
      <w:r>
        <w:rPr>
          <w:rStyle w:val="DefaultParagraphFont"/>
          <w:rFonts w:ascii="BQMTNC+KaiTi_GB2312" w:hAnsi="BQMTNC+KaiTi_GB2312" w:eastAsiaTheme="minorHAnsi" w:cs="BQMTNC+KaiTi_GB2312"/>
          <w:color w:val="000000"/>
          <w:spacing w:val="0"/>
          <w:sz w:val="23"/>
        </w:rPr>
        <w:t>（一）明确实施责任主体</w:t>
      </w:r>
      <w:r>
        <w:rPr>
          <w:rStyle w:val="DefaultParagraphFont"/>
          <w:rFonts w:ascii="NPSTGV+TimesNewRomanPSMT" w:eastAsiaTheme="minorHAnsi" w:hAnsiTheme="minorHAnsi" w:cstheme="minorBidi"/>
          <w:color w:val="000000"/>
          <w:spacing w:val="0"/>
          <w:sz w:val="23"/>
        </w:rPr>
        <w:t>........................................................................................</w:t>
      </w:r>
      <w:r>
        <w:rPr>
          <w:rStyle w:val="DefaultParagraphFont"/>
          <w:rFonts w:ascii="NPSTGV+TimesNewRomanPSMT" w:eastAsiaTheme="minorHAnsi" w:hAnsiTheme="minorHAnsi" w:cstheme="minorBidi"/>
          <w:color w:val="000000"/>
          <w:spacing w:val="-3"/>
          <w:sz w:val="23"/>
        </w:rPr>
        <w:t xml:space="preserve"> </w:t>
      </w:r>
      <w:r>
        <w:rPr>
          <w:rStyle w:val="DefaultParagraphFont"/>
          <w:rFonts w:ascii="NPSTGV+TimesNewRomanPSMT" w:eastAsiaTheme="minorHAnsi" w:hAnsiTheme="minorHAnsi" w:cstheme="minorBidi"/>
          <w:color w:val="000000"/>
          <w:spacing w:val="0"/>
          <w:sz w:val="23"/>
        </w:rPr>
        <w:t>39</w:t>
      </w:r>
    </w:p>
    <w:p>
      <w:pPr>
        <w:pStyle w:val="Normal2"/>
        <w:framePr w:w="9190" w:x="2159" w:y="12559"/>
        <w:widowControl w:val="0"/>
        <w:autoSpaceDE w:val="0"/>
        <w:autoSpaceDN w:val="0"/>
        <w:spacing w:before="0" w:after="0" w:line="361" w:lineRule="exact"/>
        <w:ind w:left="0" w:right="0" w:firstLine="0"/>
        <w:jc w:val="left"/>
        <w:rPr>
          <w:rStyle w:val="DefaultParagraphFont"/>
          <w:rFonts w:ascii="NPSTGV+TimesNewRomanPSMT" w:eastAsiaTheme="minorHAnsi" w:hAnsiTheme="minorHAnsi" w:cstheme="minorBidi"/>
          <w:color w:val="000000"/>
          <w:spacing w:val="0"/>
          <w:sz w:val="23"/>
        </w:rPr>
      </w:pPr>
      <w:r>
        <w:rPr>
          <w:rStyle w:val="DefaultParagraphFont"/>
          <w:rFonts w:ascii="BQMTNC+KaiTi_GB2312" w:hAnsi="BQMTNC+KaiTi_GB2312" w:eastAsiaTheme="minorHAnsi" w:cs="BQMTNC+KaiTi_GB2312"/>
          <w:color w:val="000000"/>
          <w:spacing w:val="0"/>
          <w:sz w:val="23"/>
        </w:rPr>
        <w:t>（二）强化规划指导作用</w:t>
      </w:r>
      <w:r>
        <w:rPr>
          <w:rStyle w:val="DefaultParagraphFont"/>
          <w:rFonts w:ascii="NPSTGV+TimesNewRomanPSMT" w:eastAsiaTheme="minorHAnsi" w:hAnsiTheme="minorHAnsi" w:cstheme="minorBidi"/>
          <w:color w:val="000000"/>
          <w:spacing w:val="0"/>
          <w:sz w:val="23"/>
        </w:rPr>
        <w:t>........................................................................................</w:t>
      </w:r>
      <w:r>
        <w:rPr>
          <w:rStyle w:val="DefaultParagraphFont"/>
          <w:rFonts w:ascii="NPSTGV+TimesNewRomanPSMT" w:eastAsiaTheme="minorHAnsi" w:hAnsiTheme="minorHAnsi" w:cstheme="minorBidi"/>
          <w:color w:val="000000"/>
          <w:spacing w:val="-3"/>
          <w:sz w:val="23"/>
        </w:rPr>
        <w:t xml:space="preserve"> </w:t>
      </w:r>
      <w:r>
        <w:rPr>
          <w:rStyle w:val="DefaultParagraphFont"/>
          <w:rFonts w:ascii="NPSTGV+TimesNewRomanPSMT" w:eastAsiaTheme="minorHAnsi" w:hAnsiTheme="minorHAnsi" w:cstheme="minorBidi"/>
          <w:color w:val="000000"/>
          <w:spacing w:val="0"/>
          <w:sz w:val="23"/>
        </w:rPr>
        <w:t>39</w:t>
      </w:r>
    </w:p>
    <w:p>
      <w:pPr>
        <w:pStyle w:val="Normal2"/>
        <w:framePr w:w="9190" w:x="2159" w:y="12559"/>
        <w:widowControl w:val="0"/>
        <w:autoSpaceDE w:val="0"/>
        <w:autoSpaceDN w:val="0"/>
        <w:spacing w:before="0" w:after="0" w:line="361" w:lineRule="exact"/>
        <w:ind w:left="0" w:right="0" w:firstLine="0"/>
        <w:jc w:val="left"/>
        <w:rPr>
          <w:rStyle w:val="DefaultParagraphFont"/>
          <w:rFonts w:ascii="NPSTGV+TimesNewRomanPSMT" w:eastAsiaTheme="minorHAnsi" w:hAnsiTheme="minorHAnsi" w:cstheme="minorBidi"/>
          <w:color w:val="000000"/>
          <w:spacing w:val="0"/>
          <w:sz w:val="23"/>
        </w:rPr>
      </w:pPr>
      <w:r>
        <w:rPr>
          <w:rStyle w:val="DefaultParagraphFont"/>
          <w:rFonts w:ascii="BQMTNC+KaiTi_GB2312" w:hAnsi="BQMTNC+KaiTi_GB2312" w:eastAsiaTheme="minorHAnsi" w:cs="BQMTNC+KaiTi_GB2312"/>
          <w:color w:val="000000"/>
          <w:spacing w:val="0"/>
          <w:sz w:val="23"/>
        </w:rPr>
        <w:t>（三）完善政策措施保障</w:t>
      </w:r>
      <w:r>
        <w:rPr>
          <w:rStyle w:val="DefaultParagraphFont"/>
          <w:rFonts w:ascii="NPSTGV+TimesNewRomanPSMT" w:eastAsiaTheme="minorHAnsi" w:hAnsiTheme="minorHAnsi" w:cstheme="minorBidi"/>
          <w:color w:val="000000"/>
          <w:spacing w:val="0"/>
          <w:sz w:val="23"/>
        </w:rPr>
        <w:t>........................................................................................</w:t>
      </w:r>
      <w:r>
        <w:rPr>
          <w:rStyle w:val="DefaultParagraphFont"/>
          <w:rFonts w:ascii="NPSTGV+TimesNewRomanPSMT" w:eastAsiaTheme="minorHAnsi" w:hAnsiTheme="minorHAnsi" w:cstheme="minorBidi"/>
          <w:color w:val="000000"/>
          <w:spacing w:val="-3"/>
          <w:sz w:val="23"/>
        </w:rPr>
        <w:t xml:space="preserve"> </w:t>
      </w:r>
      <w:r>
        <w:rPr>
          <w:rStyle w:val="DefaultParagraphFont"/>
          <w:rFonts w:ascii="NPSTGV+TimesNewRomanPSMT" w:eastAsiaTheme="minorHAnsi" w:hAnsiTheme="minorHAnsi" w:cstheme="minorBidi"/>
          <w:color w:val="000000"/>
          <w:spacing w:val="0"/>
          <w:sz w:val="23"/>
        </w:rPr>
        <w:t>40</w:t>
      </w:r>
    </w:p>
    <w:p>
      <w:pPr>
        <w:pStyle w:val="Normal2"/>
        <w:framePr w:w="9190" w:x="2159" w:y="12559"/>
        <w:widowControl w:val="0"/>
        <w:autoSpaceDE w:val="0"/>
        <w:autoSpaceDN w:val="0"/>
        <w:spacing w:before="0" w:after="0" w:line="360" w:lineRule="exact"/>
        <w:ind w:left="0" w:right="0" w:firstLine="0"/>
        <w:jc w:val="left"/>
        <w:rPr>
          <w:rStyle w:val="DefaultParagraphFont"/>
          <w:rFonts w:ascii="NPSTGV+TimesNewRomanPSMT" w:eastAsiaTheme="minorHAnsi" w:hAnsiTheme="minorHAnsi" w:cstheme="minorBidi"/>
          <w:color w:val="000000"/>
          <w:spacing w:val="0"/>
          <w:sz w:val="23"/>
        </w:rPr>
      </w:pPr>
      <w:r>
        <w:rPr>
          <w:rStyle w:val="DefaultParagraphFont"/>
          <w:rFonts w:ascii="BQMTNC+KaiTi_GB2312" w:hAnsi="BQMTNC+KaiTi_GB2312" w:eastAsiaTheme="minorHAnsi" w:cs="BQMTNC+KaiTi_GB2312"/>
          <w:color w:val="000000"/>
          <w:spacing w:val="0"/>
          <w:sz w:val="23"/>
        </w:rPr>
        <w:t>（四）健全监督管理体系</w:t>
      </w:r>
      <w:r>
        <w:rPr>
          <w:rStyle w:val="DefaultParagraphFont"/>
          <w:rFonts w:ascii="NPSTGV+TimesNewRomanPSMT" w:eastAsiaTheme="minorHAnsi" w:hAnsiTheme="minorHAnsi" w:cstheme="minorBidi"/>
          <w:color w:val="000000"/>
          <w:spacing w:val="0"/>
          <w:sz w:val="23"/>
        </w:rPr>
        <w:t>........................................................................................</w:t>
      </w:r>
      <w:r>
        <w:rPr>
          <w:rStyle w:val="DefaultParagraphFont"/>
          <w:rFonts w:ascii="NPSTGV+TimesNewRomanPSMT" w:eastAsiaTheme="minorHAnsi" w:hAnsiTheme="minorHAnsi" w:cstheme="minorBidi"/>
          <w:color w:val="000000"/>
          <w:spacing w:val="-3"/>
          <w:sz w:val="23"/>
        </w:rPr>
        <w:t xml:space="preserve"> </w:t>
      </w:r>
      <w:r>
        <w:rPr>
          <w:rStyle w:val="DefaultParagraphFont"/>
          <w:rFonts w:ascii="NPSTGV+TimesNewRomanPSMT" w:eastAsiaTheme="minorHAnsi" w:hAnsiTheme="minorHAnsi" w:cstheme="minorBidi"/>
          <w:color w:val="000000"/>
          <w:spacing w:val="0"/>
          <w:sz w:val="23"/>
        </w:rPr>
        <w:t>40</w:t>
      </w:r>
    </w:p>
    <w:p>
      <w:pPr>
        <w:pStyle w:val="Normal2"/>
        <w:framePr w:w="9190" w:x="2159" w:y="12559"/>
        <w:widowControl w:val="0"/>
        <w:autoSpaceDE w:val="0"/>
        <w:autoSpaceDN w:val="0"/>
        <w:spacing w:before="0" w:after="0" w:line="362" w:lineRule="exact"/>
        <w:ind w:left="0" w:right="0" w:firstLine="0"/>
        <w:jc w:val="left"/>
        <w:rPr>
          <w:rStyle w:val="DefaultParagraphFont"/>
          <w:rFonts w:ascii="NPSTGV+TimesNewRomanPSMT" w:eastAsiaTheme="minorHAnsi" w:hAnsiTheme="minorHAnsi" w:cstheme="minorBidi"/>
          <w:color w:val="000000"/>
          <w:spacing w:val="0"/>
          <w:sz w:val="23"/>
        </w:rPr>
      </w:pPr>
      <w:r>
        <w:rPr>
          <w:rStyle w:val="DefaultParagraphFont"/>
          <w:rFonts w:ascii="BQMTNC+KaiTi_GB2312" w:hAnsi="BQMTNC+KaiTi_GB2312" w:eastAsiaTheme="minorHAnsi" w:cs="BQMTNC+KaiTi_GB2312"/>
          <w:color w:val="000000"/>
          <w:spacing w:val="0"/>
          <w:sz w:val="23"/>
        </w:rPr>
        <w:t>（五）加强宣传教育引导</w:t>
      </w:r>
      <w:r>
        <w:rPr>
          <w:rStyle w:val="DefaultParagraphFont"/>
          <w:rFonts w:ascii="NPSTGV+TimesNewRomanPSMT" w:eastAsiaTheme="minorHAnsi" w:hAnsiTheme="minorHAnsi" w:cstheme="minorBidi"/>
          <w:color w:val="000000"/>
          <w:spacing w:val="0"/>
          <w:sz w:val="23"/>
        </w:rPr>
        <w:t>........................................................................................</w:t>
      </w:r>
      <w:r>
        <w:rPr>
          <w:rStyle w:val="DefaultParagraphFont"/>
          <w:rFonts w:ascii="NPSTGV+TimesNewRomanPSMT" w:eastAsiaTheme="minorHAnsi" w:hAnsiTheme="minorHAnsi" w:cstheme="minorBidi"/>
          <w:color w:val="000000"/>
          <w:spacing w:val="-3"/>
          <w:sz w:val="23"/>
        </w:rPr>
        <w:t xml:space="preserve"> </w:t>
      </w:r>
      <w:r>
        <w:rPr>
          <w:rStyle w:val="DefaultParagraphFont"/>
          <w:rFonts w:ascii="NPSTGV+TimesNewRomanPSMT" w:eastAsiaTheme="minorHAnsi" w:hAnsiTheme="minorHAnsi" w:cstheme="minorBidi"/>
          <w:color w:val="000000"/>
          <w:spacing w:val="0"/>
          <w:sz w:val="23"/>
        </w:rPr>
        <w:t>40</w:t>
      </w:r>
    </w:p>
    <w:p>
      <w:pPr>
        <w:pStyle w:val="Normal2"/>
        <w:framePr w:w="359" w:x="5908" w:y="15205"/>
        <w:widowControl w:val="0"/>
        <w:autoSpaceDE w:val="0"/>
        <w:autoSpaceDN w:val="0"/>
        <w:spacing w:before="0" w:after="0" w:line="214" w:lineRule="exact"/>
        <w:ind w:left="0" w:right="0" w:firstLine="0"/>
        <w:jc w:val="left"/>
        <w:rPr>
          <w:rStyle w:val="DefaultParagraphFont"/>
          <w:rFonts w:ascii="Calibri" w:eastAsiaTheme="minorHAnsi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18"/>
        </w:rPr>
        <w:t>II</w:t>
      </w:r>
    </w:p>
    <w:p>
      <w:pPr>
        <w:pStyle w:val="Normal2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2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4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pStyle w:val="Normal3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3"/>
        <w:framePr w:w="9675" w:x="1751" w:y="2298"/>
        <w:widowControl w:val="0"/>
        <w:autoSpaceDE w:val="0"/>
        <w:autoSpaceDN w:val="0"/>
        <w:spacing w:before="0" w:after="0" w:line="312" w:lineRule="exact"/>
        <w:ind w:left="622" w:right="0" w:firstLine="0"/>
        <w:jc w:val="left"/>
        <w:rPr>
          <w:rStyle w:val="DefaultParagraphFont"/>
          <w:rFonts w:ascii="NUSNVG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NUSNVG+FangSong_GB2312" w:hAnsi="NUSNVG+FangSong_GB2312" w:eastAsiaTheme="minorHAnsi" w:cs="NUSNVG+FangSong_GB2312"/>
          <w:color w:val="000000"/>
          <w:spacing w:val="0"/>
          <w:sz w:val="31"/>
        </w:rPr>
        <w:t>能源是人类社会发展的物质基础，能源安全是国家安全的</w:t>
      </w:r>
    </w:p>
    <w:p>
      <w:pPr>
        <w:pStyle w:val="Normal3"/>
        <w:framePr w:w="9675" w:x="1751" w:y="2298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NUSNVG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NUSNVG+FangSong_GB2312" w:hAnsi="NUSNVG+FangSong_GB2312" w:eastAsiaTheme="minorHAnsi" w:cs="NUSNVG+FangSong_GB2312"/>
          <w:color w:val="000000"/>
          <w:spacing w:val="0"/>
          <w:sz w:val="31"/>
        </w:rPr>
        <w:t>重要组成部分。面对能源供需格局新变化、国际能源发展新趋</w:t>
      </w:r>
    </w:p>
    <w:p>
      <w:pPr>
        <w:pStyle w:val="Normal3"/>
        <w:framePr w:w="9675" w:x="1751" w:y="2298"/>
        <w:widowControl w:val="0"/>
        <w:autoSpaceDE w:val="0"/>
        <w:autoSpaceDN w:val="0"/>
        <w:spacing w:before="0" w:after="0" w:line="565" w:lineRule="exact"/>
        <w:ind w:left="0" w:right="0" w:firstLine="0"/>
        <w:jc w:val="left"/>
        <w:rPr>
          <w:rStyle w:val="DefaultParagraphFont"/>
          <w:rFonts w:ascii="NUSNVG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NUSNVG+FangSong_GB2312" w:hAnsi="NUSNVG+FangSong_GB2312" w:eastAsiaTheme="minorHAnsi" w:cs="NUSNVG+FangSong_GB2312"/>
          <w:color w:val="000000"/>
          <w:spacing w:val="0"/>
          <w:sz w:val="31"/>
        </w:rPr>
        <w:t>势，为推进能源生产和消费革命，保障国家能源安全，制定本</w:t>
      </w:r>
    </w:p>
    <w:p>
      <w:pPr>
        <w:pStyle w:val="Normal3"/>
        <w:framePr w:w="9675" w:x="1751" w:y="2298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NUSNVG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NUSNVG+FangSong_GB2312" w:hAnsi="NUSNVG+FangSong_GB2312" w:eastAsiaTheme="minorHAnsi" w:cs="NUSNVG+FangSong_GB2312"/>
          <w:color w:val="000000"/>
          <w:spacing w:val="8"/>
          <w:sz w:val="31"/>
        </w:rPr>
        <w:t>战略，实施期限为2016—2030年。</w:t>
      </w:r>
    </w:p>
    <w:p>
      <w:pPr>
        <w:pStyle w:val="Normal3"/>
        <w:framePr w:w="7883" w:x="2372" w:y="4554"/>
        <w:widowControl w:val="0"/>
        <w:autoSpaceDE w:val="0"/>
        <w:autoSpaceDN w:val="0"/>
        <w:spacing w:before="0" w:after="0" w:line="312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SimHei" w:hAnsi="SimHei" w:eastAsiaTheme="minorHAnsi" w:cs="SimHei"/>
          <w:color w:val="000000"/>
          <w:spacing w:val="0"/>
          <w:sz w:val="31"/>
        </w:rPr>
        <w:t>一、把握能源发展大势，充分认识能源革命紧迫性</w:t>
      </w:r>
    </w:p>
    <w:p>
      <w:pPr>
        <w:pStyle w:val="Normal3"/>
        <w:framePr w:w="9675" w:x="1751" w:y="5119"/>
        <w:widowControl w:val="0"/>
        <w:autoSpaceDE w:val="0"/>
        <w:autoSpaceDN w:val="0"/>
        <w:spacing w:before="0" w:after="0" w:line="312" w:lineRule="exact"/>
        <w:ind w:left="622" w:right="0" w:firstLine="0"/>
        <w:jc w:val="left"/>
        <w:rPr>
          <w:rStyle w:val="DefaultParagraphFont"/>
          <w:rFonts w:ascii="NUSNVG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MOKVTK+KaiTi_GB2312" w:hAnsi="MOKVTK+KaiTi_GB2312" w:eastAsiaTheme="minorHAnsi" w:cs="MOKVTK+KaiTi_GB2312"/>
          <w:color w:val="000000"/>
          <w:spacing w:val="0"/>
          <w:sz w:val="31"/>
        </w:rPr>
        <w:t>（一）世界能源发展趋势。</w:t>
      </w:r>
      <w:r>
        <w:rPr>
          <w:rStyle w:val="DefaultParagraphFont"/>
          <w:rFonts w:ascii="NUSNVG+FangSong_GB2312" w:hAnsi="NUSNVG+FangSong_GB2312" w:eastAsiaTheme="minorHAnsi" w:cs="NUSNVG+FangSong_GB2312"/>
          <w:color w:val="000000"/>
          <w:spacing w:val="0"/>
          <w:sz w:val="31"/>
        </w:rPr>
        <w:t>能源是现代社会的血液。十八</w:t>
      </w:r>
    </w:p>
    <w:p>
      <w:pPr>
        <w:pStyle w:val="Normal3"/>
        <w:framePr w:w="9675" w:x="1751" w:y="5119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NUSNVG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NUSNVG+FangSong_GB2312" w:hAnsi="NUSNVG+FangSong_GB2312" w:eastAsiaTheme="minorHAnsi" w:cs="NUSNVG+FangSong_GB2312"/>
          <w:color w:val="000000"/>
          <w:spacing w:val="0"/>
          <w:sz w:val="31"/>
        </w:rPr>
        <w:t>世纪以后，煤炭、石油、电力的广泛使用，先后推动了第一、</w:t>
      </w:r>
    </w:p>
    <w:p>
      <w:pPr>
        <w:pStyle w:val="Normal3"/>
        <w:framePr w:w="9675" w:x="1751" w:y="5119"/>
        <w:widowControl w:val="0"/>
        <w:autoSpaceDE w:val="0"/>
        <w:autoSpaceDN w:val="0"/>
        <w:spacing w:before="0" w:after="0" w:line="563" w:lineRule="exact"/>
        <w:ind w:left="0" w:right="0" w:firstLine="0"/>
        <w:jc w:val="left"/>
        <w:rPr>
          <w:rStyle w:val="DefaultParagraphFont"/>
          <w:rFonts w:ascii="NUSNVG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NUSNVG+FangSong_GB2312" w:hAnsi="NUSNVG+FangSong_GB2312" w:eastAsiaTheme="minorHAnsi" w:cs="NUSNVG+FangSong_GB2312"/>
          <w:color w:val="000000"/>
          <w:spacing w:val="0"/>
          <w:sz w:val="31"/>
        </w:rPr>
        <w:t>第二次工业革命，使人类社会从农耕文明迈向工业文明，能源</w:t>
      </w:r>
    </w:p>
    <w:p>
      <w:pPr>
        <w:pStyle w:val="Normal3"/>
        <w:framePr w:w="9675" w:x="1751" w:y="5119"/>
        <w:widowControl w:val="0"/>
        <w:autoSpaceDE w:val="0"/>
        <w:autoSpaceDN w:val="0"/>
        <w:spacing w:before="0" w:after="0" w:line="565" w:lineRule="exact"/>
        <w:ind w:left="0" w:right="0" w:firstLine="0"/>
        <w:jc w:val="left"/>
        <w:rPr>
          <w:rStyle w:val="DefaultParagraphFont"/>
          <w:rFonts w:ascii="NUSNVG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NUSNVG+FangSong_GB2312" w:hAnsi="NUSNVG+FangSong_GB2312" w:eastAsiaTheme="minorHAnsi" w:cs="NUSNVG+FangSong_GB2312"/>
          <w:color w:val="000000"/>
          <w:spacing w:val="0"/>
          <w:sz w:val="31"/>
        </w:rPr>
        <w:t>从此成为世界经济发展的重要动力，也成为各国利益博弈的焦</w:t>
      </w:r>
    </w:p>
    <w:p>
      <w:pPr>
        <w:pStyle w:val="Normal3"/>
        <w:framePr w:w="9675" w:x="1751" w:y="5119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NUSNVG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NUSNVG+FangSong_GB2312" w:hAnsi="NUSNVG+FangSong_GB2312" w:eastAsiaTheme="minorHAnsi" w:cs="NUSNVG+FangSong_GB2312"/>
          <w:color w:val="000000"/>
          <w:spacing w:val="0"/>
          <w:sz w:val="31"/>
        </w:rPr>
        <w:t>点。当今世界，化石能源大量使用，带来环境、生态和全球气</w:t>
      </w:r>
    </w:p>
    <w:p>
      <w:pPr>
        <w:pStyle w:val="Normal3"/>
        <w:framePr w:w="9675" w:x="1751" w:y="5119"/>
        <w:widowControl w:val="0"/>
        <w:autoSpaceDE w:val="0"/>
        <w:autoSpaceDN w:val="0"/>
        <w:spacing w:before="0" w:after="0" w:line="563" w:lineRule="exact"/>
        <w:ind w:left="0" w:right="0" w:firstLine="0"/>
        <w:jc w:val="left"/>
        <w:rPr>
          <w:rStyle w:val="DefaultParagraphFont"/>
          <w:rFonts w:ascii="NUSNVG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NUSNVG+FangSong_GB2312" w:hAnsi="NUSNVG+FangSong_GB2312" w:eastAsiaTheme="minorHAnsi" w:cs="NUSNVG+FangSong_GB2312"/>
          <w:color w:val="000000"/>
          <w:spacing w:val="0"/>
          <w:sz w:val="31"/>
        </w:rPr>
        <w:t>候变化等领域一系列问题，主动破解困局、加快能源转型发展</w:t>
      </w:r>
    </w:p>
    <w:p>
      <w:pPr>
        <w:pStyle w:val="Normal3"/>
        <w:framePr w:w="9675" w:x="1751" w:y="5119"/>
        <w:widowControl w:val="0"/>
        <w:autoSpaceDE w:val="0"/>
        <w:autoSpaceDN w:val="0"/>
        <w:spacing w:before="0" w:after="0" w:line="565" w:lineRule="exact"/>
        <w:ind w:left="0" w:right="0" w:firstLine="0"/>
        <w:jc w:val="left"/>
        <w:rPr>
          <w:rStyle w:val="DefaultParagraphFont"/>
          <w:rFonts w:ascii="NUSNVG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NUSNVG+FangSong_GB2312" w:hAnsi="NUSNVG+FangSong_GB2312" w:eastAsiaTheme="minorHAnsi" w:cs="NUSNVG+FangSong_GB2312"/>
          <w:color w:val="000000"/>
          <w:spacing w:val="0"/>
          <w:sz w:val="31"/>
        </w:rPr>
        <w:t>已经成为世界各国的自觉行动。新一轮能源变革兴起，将为世</w:t>
      </w:r>
    </w:p>
    <w:p>
      <w:pPr>
        <w:pStyle w:val="Normal3"/>
        <w:framePr w:w="9675" w:x="1751" w:y="5119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NUSNVG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NUSNVG+FangSong_GB2312" w:hAnsi="NUSNVG+FangSong_GB2312" w:eastAsiaTheme="minorHAnsi" w:cs="NUSNVG+FangSong_GB2312"/>
          <w:color w:val="000000"/>
          <w:spacing w:val="0"/>
          <w:sz w:val="31"/>
        </w:rPr>
        <w:t>界经济发展注入新的活力，推动人类社会从工业文明迈向生态</w:t>
      </w:r>
    </w:p>
    <w:p>
      <w:pPr>
        <w:pStyle w:val="Normal3"/>
        <w:framePr w:w="9675" w:x="1751" w:y="5119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NUSNVG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NUSNVG+FangSong_GB2312" w:hAnsi="NUSNVG+FangSong_GB2312" w:eastAsiaTheme="minorHAnsi" w:cs="NUSNVG+FangSong_GB2312"/>
          <w:color w:val="000000"/>
          <w:spacing w:val="0"/>
          <w:sz w:val="31"/>
        </w:rPr>
        <w:t>文明。</w:t>
      </w:r>
    </w:p>
    <w:p>
      <w:pPr>
        <w:pStyle w:val="Normal3"/>
        <w:framePr w:w="10033" w:x="1751" w:y="10195"/>
        <w:widowControl w:val="0"/>
        <w:autoSpaceDE w:val="0"/>
        <w:autoSpaceDN w:val="0"/>
        <w:spacing w:before="0" w:after="0" w:line="312" w:lineRule="exact"/>
        <w:ind w:left="622" w:right="0" w:firstLine="0"/>
        <w:jc w:val="left"/>
        <w:rPr>
          <w:rStyle w:val="DefaultParagraphFont"/>
          <w:rFonts w:ascii="NUSNVG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NUSNVG+FangSong_GB2312" w:hAnsi="NUSNVG+FangSong_GB2312" w:eastAsiaTheme="minorHAnsi" w:cs="NUSNVG+FangSong_GB2312"/>
          <w:color w:val="000000"/>
          <w:spacing w:val="0"/>
          <w:sz w:val="31"/>
        </w:rPr>
        <w:t>一是能源清洁低碳发展成为大势。在人类共同应对全球气</w:t>
      </w:r>
    </w:p>
    <w:p>
      <w:pPr>
        <w:pStyle w:val="Normal3"/>
        <w:framePr w:w="10033" w:x="1751" w:y="10195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NUSNVG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NUSNVG+FangSong_GB2312" w:hAnsi="NUSNVG+FangSong_GB2312" w:eastAsiaTheme="minorHAnsi" w:cs="NUSNVG+FangSong_GB2312"/>
          <w:color w:val="000000"/>
          <w:spacing w:val="0"/>
          <w:sz w:val="31"/>
        </w:rPr>
        <w:t>候变化大背景下，世界各国纷纷制定能源转型战略，提出更高</w:t>
      </w:r>
    </w:p>
    <w:p>
      <w:pPr>
        <w:pStyle w:val="Normal3"/>
        <w:framePr w:w="10033" w:x="1751" w:y="10195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NUSNVG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NUSNVG+FangSong_GB2312" w:hAnsi="NUSNVG+FangSong_GB2312" w:eastAsiaTheme="minorHAnsi" w:cs="NUSNVG+FangSong_GB2312"/>
          <w:color w:val="000000"/>
          <w:spacing w:val="-6"/>
          <w:sz w:val="31"/>
        </w:rPr>
        <w:t>的能效目标，制定更加积极的低碳政策，推动可再生能源发展，</w:t>
      </w:r>
    </w:p>
    <w:p>
      <w:pPr>
        <w:pStyle w:val="Normal3"/>
        <w:framePr w:w="10033" w:x="1751" w:y="10195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NUSNVG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NUSNVG+FangSong_GB2312" w:hAnsi="NUSNVG+FangSong_GB2312" w:eastAsiaTheme="minorHAnsi" w:cs="NUSNVG+FangSong_GB2312"/>
          <w:color w:val="000000"/>
          <w:spacing w:val="0"/>
          <w:sz w:val="31"/>
        </w:rPr>
        <w:t>加大温室气体减排力度。各国不断寻求低成本清洁能源替代方</w:t>
      </w:r>
    </w:p>
    <w:p>
      <w:pPr>
        <w:pStyle w:val="Normal3"/>
        <w:framePr w:w="10033" w:x="1751" w:y="10195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NUSNVG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NUSNVG+FangSong_GB2312" w:hAnsi="NUSNVG+FangSong_GB2312" w:eastAsiaTheme="minorHAnsi" w:cs="NUSNVG+FangSong_GB2312"/>
          <w:color w:val="000000"/>
          <w:spacing w:val="0"/>
          <w:sz w:val="31"/>
        </w:rPr>
        <w:t>案，推动经济绿色低碳转型。联合国气候变化《巴黎协定》提</w:t>
      </w:r>
    </w:p>
    <w:p>
      <w:pPr>
        <w:pStyle w:val="Normal3"/>
        <w:framePr w:w="10033" w:x="1751" w:y="10195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NUSNVG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NUSNVG+FangSong_GB2312" w:hAnsi="NUSNVG+FangSong_GB2312" w:eastAsiaTheme="minorHAnsi" w:cs="NUSNVG+FangSong_GB2312"/>
          <w:color w:val="000000"/>
          <w:spacing w:val="0"/>
          <w:sz w:val="31"/>
        </w:rPr>
        <w:t>出了新的更高要求，明确本世纪下半叶实现全球温室气体排放</w:t>
      </w:r>
    </w:p>
    <w:p>
      <w:pPr>
        <w:pStyle w:val="Normal3"/>
        <w:framePr w:w="10033" w:x="1751" w:y="10195"/>
        <w:widowControl w:val="0"/>
        <w:autoSpaceDE w:val="0"/>
        <w:autoSpaceDN w:val="0"/>
        <w:spacing w:before="0" w:after="0" w:line="565" w:lineRule="exact"/>
        <w:ind w:left="0" w:right="0" w:firstLine="0"/>
        <w:jc w:val="left"/>
        <w:rPr>
          <w:rStyle w:val="DefaultParagraphFont"/>
          <w:rFonts w:ascii="NUSNVG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NUSNVG+FangSong_GB2312" w:hAnsi="NUSNVG+FangSong_GB2312" w:eastAsiaTheme="minorHAnsi" w:cs="NUSNVG+FangSong_GB2312"/>
          <w:color w:val="000000"/>
          <w:spacing w:val="0"/>
          <w:sz w:val="31"/>
        </w:rPr>
        <w:t>和吸收相平衡的目标，将驱动以新能源和可再生能源为主体的</w:t>
      </w:r>
    </w:p>
    <w:p>
      <w:pPr>
        <w:pStyle w:val="Normal3"/>
        <w:framePr w:w="10033" w:x="1751" w:y="10195"/>
        <w:widowControl w:val="0"/>
        <w:autoSpaceDE w:val="0"/>
        <w:autoSpaceDN w:val="0"/>
        <w:spacing w:before="0" w:after="0" w:line="563" w:lineRule="exact"/>
        <w:ind w:left="0" w:right="0" w:firstLine="0"/>
        <w:jc w:val="left"/>
        <w:rPr>
          <w:rStyle w:val="DefaultParagraphFont"/>
          <w:rFonts w:ascii="NUSNVG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NUSNVG+FangSong_GB2312" w:hAnsi="NUSNVG+FangSong_GB2312" w:eastAsiaTheme="minorHAnsi" w:cs="NUSNVG+FangSong_GB2312"/>
          <w:color w:val="000000"/>
          <w:spacing w:val="0"/>
          <w:sz w:val="31"/>
        </w:rPr>
        <w:t>能源供应体系尽早形成。</w:t>
      </w:r>
    </w:p>
    <w:p>
      <w:pPr>
        <w:pStyle w:val="Normal3"/>
        <w:framePr w:w="359" w:x="5908" w:y="15205"/>
        <w:widowControl w:val="0"/>
        <w:autoSpaceDE w:val="0"/>
        <w:autoSpaceDN w:val="0"/>
        <w:spacing w:before="0" w:after="0" w:line="214" w:lineRule="exact"/>
        <w:ind w:left="0" w:right="0" w:firstLine="0"/>
        <w:jc w:val="left"/>
        <w:rPr>
          <w:rStyle w:val="DefaultParagraphFont"/>
          <w:rFonts w:ascii="Calibri" w:eastAsiaTheme="minorHAnsi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18"/>
        </w:rPr>
        <w:t>1</w:t>
      </w:r>
    </w:p>
    <w:p>
      <w:pPr>
        <w:pStyle w:val="Normal3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3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4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pStyle w:val="Normal4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4"/>
        <w:framePr w:w="10033" w:x="1751" w:y="2298"/>
        <w:widowControl w:val="0"/>
        <w:autoSpaceDE w:val="0"/>
        <w:autoSpaceDN w:val="0"/>
        <w:spacing w:before="0" w:after="0" w:line="312" w:lineRule="exact"/>
        <w:ind w:left="622" w:right="0" w:firstLine="0"/>
        <w:jc w:val="left"/>
        <w:rPr>
          <w:rStyle w:val="DefaultParagraphFont"/>
          <w:rFonts w:ascii="CBISBA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CBISBA+FangSong_GB2312" w:hAnsi="CBISBA+FangSong_GB2312" w:eastAsiaTheme="minorHAnsi" w:cs="CBISBA+FangSong_GB2312"/>
          <w:color w:val="000000"/>
          <w:spacing w:val="0"/>
          <w:sz w:val="31"/>
        </w:rPr>
        <w:t>二是世界能源供需格局发生重大变化。世界能源需求进入</w:t>
      </w:r>
    </w:p>
    <w:p>
      <w:pPr>
        <w:pStyle w:val="Normal4"/>
        <w:framePr w:w="10033" w:x="1751" w:y="2298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CBISBA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CBISBA+FangSong_GB2312" w:hAnsi="CBISBA+FangSong_GB2312" w:eastAsiaTheme="minorHAnsi" w:cs="CBISBA+FangSong_GB2312"/>
          <w:color w:val="000000"/>
          <w:spacing w:val="-6"/>
          <w:sz w:val="31"/>
        </w:rPr>
        <w:t>低速增长时期，主要发达国家能源消费总量趋于稳定甚至下降，</w:t>
      </w:r>
    </w:p>
    <w:p>
      <w:pPr>
        <w:pStyle w:val="Normal4"/>
        <w:framePr w:w="10033" w:x="1751" w:y="2298"/>
        <w:widowControl w:val="0"/>
        <w:autoSpaceDE w:val="0"/>
        <w:autoSpaceDN w:val="0"/>
        <w:spacing w:before="0" w:after="0" w:line="565" w:lineRule="exact"/>
        <w:ind w:left="0" w:right="0" w:firstLine="0"/>
        <w:jc w:val="left"/>
        <w:rPr>
          <w:rStyle w:val="DefaultParagraphFont"/>
          <w:rFonts w:ascii="CBISBA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CBISBA+FangSong_GB2312" w:hAnsi="CBISBA+FangSong_GB2312" w:eastAsiaTheme="minorHAnsi" w:cs="CBISBA+FangSong_GB2312"/>
          <w:color w:val="000000"/>
          <w:spacing w:val="0"/>
          <w:sz w:val="31"/>
        </w:rPr>
        <w:t>新兴经济体能源需求将持续增长，占全球能源消费比重不断上</w:t>
      </w:r>
    </w:p>
    <w:p>
      <w:pPr>
        <w:pStyle w:val="Normal4"/>
        <w:framePr w:w="10033" w:x="1751" w:y="2298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CBISBA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CBISBA+FangSong_GB2312" w:hAnsi="CBISBA+FangSong_GB2312" w:eastAsiaTheme="minorHAnsi" w:cs="CBISBA+FangSong_GB2312"/>
          <w:color w:val="000000"/>
          <w:spacing w:val="0"/>
          <w:sz w:val="31"/>
        </w:rPr>
        <w:t>升。随着页岩油气革命性突破，世界油气开始呈现石油输出国</w:t>
      </w:r>
    </w:p>
    <w:p>
      <w:pPr>
        <w:pStyle w:val="Normal4"/>
        <w:framePr w:w="10033" w:x="1751" w:y="2298"/>
        <w:widowControl w:val="0"/>
        <w:autoSpaceDE w:val="0"/>
        <w:autoSpaceDN w:val="0"/>
        <w:spacing w:before="0" w:after="0" w:line="563" w:lineRule="exact"/>
        <w:ind w:left="0" w:right="0" w:firstLine="0"/>
        <w:jc w:val="left"/>
        <w:rPr>
          <w:rStyle w:val="DefaultParagraphFont"/>
          <w:rFonts w:ascii="CBISBA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CBISBA+FangSong_GB2312" w:hAnsi="CBISBA+FangSong_GB2312" w:eastAsiaTheme="minorHAnsi" w:cs="CBISBA+FangSong_GB2312"/>
          <w:color w:val="000000"/>
          <w:spacing w:val="0"/>
          <w:sz w:val="31"/>
        </w:rPr>
        <w:t>组织、俄罗斯—中亚、北美等多极供应新格局。中国、欧盟等</w:t>
      </w:r>
    </w:p>
    <w:p>
      <w:pPr>
        <w:pStyle w:val="Normal4"/>
        <w:framePr w:w="10033" w:x="1751" w:y="2298"/>
        <w:widowControl w:val="0"/>
        <w:autoSpaceDE w:val="0"/>
        <w:autoSpaceDN w:val="0"/>
        <w:spacing w:before="0" w:after="0" w:line="565" w:lineRule="exact"/>
        <w:ind w:left="0" w:right="0" w:firstLine="0"/>
        <w:jc w:val="left"/>
        <w:rPr>
          <w:rStyle w:val="DefaultParagraphFont"/>
          <w:rFonts w:ascii="CBISBA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CBISBA+FangSong_GB2312" w:hAnsi="CBISBA+FangSong_GB2312" w:eastAsiaTheme="minorHAnsi" w:cs="CBISBA+FangSong_GB2312"/>
          <w:color w:val="000000"/>
          <w:spacing w:val="0"/>
          <w:sz w:val="31"/>
        </w:rPr>
        <w:t>国家（地区）可再生能源发展，带动全球能源供应日趋多元，</w:t>
      </w:r>
    </w:p>
    <w:p>
      <w:pPr>
        <w:pStyle w:val="Normal4"/>
        <w:framePr w:w="10033" w:x="1751" w:y="2298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CBISBA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CBISBA+FangSong_GB2312" w:hAnsi="CBISBA+FangSong_GB2312" w:eastAsiaTheme="minorHAnsi" w:cs="CBISBA+FangSong_GB2312"/>
          <w:color w:val="000000"/>
          <w:spacing w:val="0"/>
          <w:sz w:val="31"/>
        </w:rPr>
        <w:t>供应能力不断增强，全球能源供需相对宽松。</w:t>
      </w:r>
    </w:p>
    <w:p>
      <w:pPr>
        <w:pStyle w:val="Normal4"/>
        <w:framePr w:w="9675" w:x="1751" w:y="6246"/>
        <w:widowControl w:val="0"/>
        <w:autoSpaceDE w:val="0"/>
        <w:autoSpaceDN w:val="0"/>
        <w:spacing w:before="0" w:after="0" w:line="312" w:lineRule="exact"/>
        <w:ind w:left="622" w:right="0" w:firstLine="0"/>
        <w:jc w:val="left"/>
        <w:rPr>
          <w:rStyle w:val="DefaultParagraphFont"/>
          <w:rFonts w:ascii="CBISBA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CBISBA+FangSong_GB2312" w:hAnsi="CBISBA+FangSong_GB2312" w:eastAsiaTheme="minorHAnsi" w:cs="CBISBA+FangSong_GB2312"/>
          <w:color w:val="000000"/>
          <w:spacing w:val="0"/>
          <w:sz w:val="31"/>
        </w:rPr>
        <w:t>三是世界能源技术创新进入活跃期。能源新技术与现代信</w:t>
      </w:r>
    </w:p>
    <w:p>
      <w:pPr>
        <w:pStyle w:val="Normal4"/>
        <w:framePr w:w="9675" w:x="1751" w:y="6246"/>
        <w:widowControl w:val="0"/>
        <w:autoSpaceDE w:val="0"/>
        <w:autoSpaceDN w:val="0"/>
        <w:spacing w:before="0" w:after="0" w:line="565" w:lineRule="exact"/>
        <w:ind w:left="0" w:right="0" w:firstLine="0"/>
        <w:jc w:val="left"/>
        <w:rPr>
          <w:rStyle w:val="DefaultParagraphFont"/>
          <w:rFonts w:ascii="CBISBA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CBISBA+FangSong_GB2312" w:hAnsi="CBISBA+FangSong_GB2312" w:eastAsiaTheme="minorHAnsi" w:cs="CBISBA+FangSong_GB2312"/>
          <w:color w:val="000000"/>
          <w:spacing w:val="0"/>
          <w:sz w:val="31"/>
        </w:rPr>
        <w:t>息、材料和先进制造技术深度融合，太阳能、风能、新能源汽</w:t>
      </w:r>
    </w:p>
    <w:p>
      <w:pPr>
        <w:pStyle w:val="Normal4"/>
        <w:framePr w:w="9675" w:x="1751" w:y="6246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CBISBA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CBISBA+FangSong_GB2312" w:hAnsi="CBISBA+FangSong_GB2312" w:eastAsiaTheme="minorHAnsi" w:cs="CBISBA+FangSong_GB2312"/>
          <w:color w:val="000000"/>
          <w:spacing w:val="0"/>
          <w:sz w:val="31"/>
        </w:rPr>
        <w:t>车技术不断成熟，大规模储能、氢燃料电池、第四代核电等技</w:t>
      </w:r>
    </w:p>
    <w:p>
      <w:pPr>
        <w:pStyle w:val="Normal4"/>
        <w:framePr w:w="9675" w:x="1751" w:y="6246"/>
        <w:widowControl w:val="0"/>
        <w:autoSpaceDE w:val="0"/>
        <w:autoSpaceDN w:val="0"/>
        <w:spacing w:before="0" w:after="0" w:line="563" w:lineRule="exact"/>
        <w:ind w:left="0" w:right="0" w:firstLine="0"/>
        <w:jc w:val="left"/>
        <w:rPr>
          <w:rStyle w:val="DefaultParagraphFont"/>
          <w:rFonts w:ascii="CBISBA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CBISBA+FangSong_GB2312" w:hAnsi="CBISBA+FangSong_GB2312" w:eastAsiaTheme="minorHAnsi" w:cs="CBISBA+FangSong_GB2312"/>
          <w:color w:val="000000"/>
          <w:spacing w:val="0"/>
          <w:sz w:val="31"/>
        </w:rPr>
        <w:t>术有望突破，能源利用新模式、新业态、新产品日益丰富，将</w:t>
      </w:r>
    </w:p>
    <w:p>
      <w:pPr>
        <w:pStyle w:val="Normal4"/>
        <w:framePr w:w="9675" w:x="1751" w:y="6246"/>
        <w:widowControl w:val="0"/>
        <w:autoSpaceDE w:val="0"/>
        <w:autoSpaceDN w:val="0"/>
        <w:spacing w:before="0" w:after="0" w:line="565" w:lineRule="exact"/>
        <w:ind w:left="0" w:right="0" w:firstLine="0"/>
        <w:jc w:val="left"/>
        <w:rPr>
          <w:rStyle w:val="DefaultParagraphFont"/>
          <w:rFonts w:ascii="CBISBA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CBISBA+FangSong_GB2312" w:hAnsi="CBISBA+FangSong_GB2312" w:eastAsiaTheme="minorHAnsi" w:cs="CBISBA+FangSong_GB2312"/>
          <w:color w:val="000000"/>
          <w:spacing w:val="0"/>
          <w:sz w:val="31"/>
        </w:rPr>
        <w:t>带来人类生产生活方式深刻变化。各国纷纷抢占能源技术进步</w:t>
      </w:r>
    </w:p>
    <w:p>
      <w:pPr>
        <w:pStyle w:val="Normal4"/>
        <w:framePr w:w="9675" w:x="1751" w:y="6246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CBISBA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CBISBA+FangSong_GB2312" w:hAnsi="CBISBA+FangSong_GB2312" w:eastAsiaTheme="minorHAnsi" w:cs="CBISBA+FangSong_GB2312"/>
          <w:color w:val="000000"/>
          <w:spacing w:val="0"/>
          <w:sz w:val="31"/>
        </w:rPr>
        <w:t>先机，谋求新一轮科技革命和产业变革竞争制高点。</w:t>
      </w:r>
    </w:p>
    <w:p>
      <w:pPr>
        <w:pStyle w:val="Normal4"/>
        <w:framePr w:w="10033" w:x="1751" w:y="9631"/>
        <w:widowControl w:val="0"/>
        <w:autoSpaceDE w:val="0"/>
        <w:autoSpaceDN w:val="0"/>
        <w:spacing w:before="0" w:after="0" w:line="312" w:lineRule="exact"/>
        <w:ind w:left="622" w:right="0" w:firstLine="0"/>
        <w:jc w:val="left"/>
        <w:rPr>
          <w:rStyle w:val="DefaultParagraphFont"/>
          <w:rFonts w:ascii="CBISBA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CBISBA+FangSong_GB2312" w:hAnsi="CBISBA+FangSong_GB2312" w:eastAsiaTheme="minorHAnsi" w:cs="CBISBA+FangSong_GB2312"/>
          <w:color w:val="000000"/>
          <w:spacing w:val="0"/>
          <w:sz w:val="31"/>
        </w:rPr>
        <w:t>四是世界能源走势面临诸多不确定因素。近年来，国际油</w:t>
      </w:r>
    </w:p>
    <w:p>
      <w:pPr>
        <w:pStyle w:val="Normal4"/>
        <w:framePr w:w="10033" w:x="1751" w:y="9631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CBISBA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CBISBA+FangSong_GB2312" w:hAnsi="CBISBA+FangSong_GB2312" w:eastAsiaTheme="minorHAnsi" w:cs="CBISBA+FangSong_GB2312"/>
          <w:color w:val="000000"/>
          <w:spacing w:val="0"/>
          <w:sz w:val="31"/>
        </w:rPr>
        <w:t>价大幅震荡，对世界能源市场造成深远影响，未来走势充满变</w:t>
      </w:r>
    </w:p>
    <w:p>
      <w:pPr>
        <w:pStyle w:val="Normal4"/>
        <w:framePr w:w="10033" w:x="1751" w:y="9631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CBISBA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CBISBA+FangSong_GB2312" w:hAnsi="CBISBA+FangSong_GB2312" w:eastAsiaTheme="minorHAnsi" w:cs="CBISBA+FangSong_GB2312"/>
          <w:color w:val="000000"/>
          <w:spacing w:val="0"/>
          <w:sz w:val="31"/>
        </w:rPr>
        <w:t>数。新能源和可再生能源成本相对偏高，竞争优势仍不明显，</w:t>
      </w:r>
    </w:p>
    <w:p>
      <w:pPr>
        <w:pStyle w:val="Normal4"/>
        <w:framePr w:w="10033" w:x="1751" w:y="9631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CBISBA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CBISBA+FangSong_GB2312" w:hAnsi="CBISBA+FangSong_GB2312" w:eastAsiaTheme="minorHAnsi" w:cs="CBISBA+FangSong_GB2312"/>
          <w:color w:val="000000"/>
          <w:spacing w:val="0"/>
          <w:sz w:val="31"/>
        </w:rPr>
        <w:t>化石能源主体地位短期内难以替代。地缘政治关系日趋复杂，</w:t>
      </w:r>
    </w:p>
    <w:p>
      <w:pPr>
        <w:pStyle w:val="Normal4"/>
        <w:framePr w:w="10033" w:x="1751" w:y="9631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CBISBA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CBISBA+FangSong_GB2312" w:hAnsi="CBISBA+FangSong_GB2312" w:eastAsiaTheme="minorHAnsi" w:cs="CBISBA+FangSong_GB2312"/>
          <w:color w:val="000000"/>
          <w:spacing w:val="-6"/>
          <w:sz w:val="31"/>
        </w:rPr>
        <w:t>不稳定不确定因素明显增多。能源生产和消费国利益分化调整，</w:t>
      </w:r>
    </w:p>
    <w:p>
      <w:pPr>
        <w:pStyle w:val="Normal4"/>
        <w:framePr w:w="10033" w:x="1751" w:y="9631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CBISBA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CBISBA+FangSong_GB2312" w:hAnsi="CBISBA+FangSong_GB2312" w:eastAsiaTheme="minorHAnsi" w:cs="CBISBA+FangSong_GB2312"/>
          <w:color w:val="000000"/>
          <w:spacing w:val="-1"/>
          <w:sz w:val="31"/>
        </w:rPr>
        <w:t>全球能源治理体系加速重构。</w:t>
      </w:r>
    </w:p>
    <w:p>
      <w:pPr>
        <w:pStyle w:val="Normal4"/>
        <w:framePr w:w="9675" w:x="1751" w:y="13015"/>
        <w:widowControl w:val="0"/>
        <w:autoSpaceDE w:val="0"/>
        <w:autoSpaceDN w:val="0"/>
        <w:spacing w:before="0" w:after="0" w:line="312" w:lineRule="exact"/>
        <w:ind w:left="622" w:right="0" w:firstLine="0"/>
        <w:jc w:val="left"/>
        <w:rPr>
          <w:rStyle w:val="DefaultParagraphFont"/>
          <w:rFonts w:ascii="CBISBA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GDCHSS+KaiTi_GB2312" w:hAnsi="GDCHSS+KaiTi_GB2312" w:eastAsiaTheme="minorHAnsi" w:cs="GDCHSS+KaiTi_GB2312"/>
          <w:color w:val="000000"/>
          <w:spacing w:val="0"/>
          <w:sz w:val="31"/>
        </w:rPr>
        <w:t>（二）我国能源发展形势。</w:t>
      </w:r>
      <w:r>
        <w:rPr>
          <w:rStyle w:val="DefaultParagraphFont"/>
          <w:rFonts w:ascii="CBISBA+FangSong_GB2312" w:hAnsi="CBISBA+FangSong_GB2312" w:eastAsiaTheme="minorHAnsi" w:cs="CBISBA+FangSong_GB2312"/>
          <w:color w:val="000000"/>
          <w:spacing w:val="0"/>
          <w:sz w:val="31"/>
        </w:rPr>
        <w:t>今后十余年是我国现代化建设</w:t>
      </w:r>
    </w:p>
    <w:p>
      <w:pPr>
        <w:pStyle w:val="Normal4"/>
        <w:framePr w:w="9675" w:x="1751" w:y="13015"/>
        <w:widowControl w:val="0"/>
        <w:autoSpaceDE w:val="0"/>
        <w:autoSpaceDN w:val="0"/>
        <w:spacing w:before="0" w:after="0" w:line="565" w:lineRule="exact"/>
        <w:ind w:left="0" w:right="0" w:firstLine="0"/>
        <w:jc w:val="left"/>
        <w:rPr>
          <w:rStyle w:val="DefaultParagraphFont"/>
          <w:rFonts w:ascii="CBISBA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CBISBA+FangSong_GB2312" w:hAnsi="CBISBA+FangSong_GB2312" w:eastAsiaTheme="minorHAnsi" w:cs="CBISBA+FangSong_GB2312"/>
          <w:color w:val="000000"/>
          <w:spacing w:val="0"/>
          <w:sz w:val="31"/>
        </w:rPr>
        <w:t>承上启下的关键阶段，我国经济总量将持续扩大，人民生活水</w:t>
      </w:r>
    </w:p>
    <w:p>
      <w:pPr>
        <w:pStyle w:val="Normal4"/>
        <w:framePr w:w="9675" w:x="1751" w:y="13015"/>
        <w:widowControl w:val="0"/>
        <w:autoSpaceDE w:val="0"/>
        <w:autoSpaceDN w:val="0"/>
        <w:spacing w:before="0" w:after="0" w:line="563" w:lineRule="exact"/>
        <w:ind w:left="0" w:right="0" w:firstLine="0"/>
        <w:jc w:val="left"/>
        <w:rPr>
          <w:rStyle w:val="DefaultParagraphFont"/>
          <w:rFonts w:ascii="CBISBA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CBISBA+FangSong_GB2312" w:hAnsi="CBISBA+FangSong_GB2312" w:eastAsiaTheme="minorHAnsi" w:cs="CBISBA+FangSong_GB2312"/>
          <w:color w:val="000000"/>
          <w:spacing w:val="0"/>
          <w:sz w:val="31"/>
        </w:rPr>
        <w:t>平和质量全面提高，能源保障生态文明建设、社会进步和谐、</w:t>
      </w:r>
    </w:p>
    <w:p>
      <w:pPr>
        <w:pStyle w:val="Normal4"/>
        <w:framePr w:w="359" w:x="5908" w:y="15205"/>
        <w:widowControl w:val="0"/>
        <w:autoSpaceDE w:val="0"/>
        <w:autoSpaceDN w:val="0"/>
        <w:spacing w:before="0" w:after="0" w:line="214" w:lineRule="exact"/>
        <w:ind w:left="0" w:right="0" w:firstLine="0"/>
        <w:jc w:val="left"/>
        <w:rPr>
          <w:rStyle w:val="DefaultParagraphFont"/>
          <w:rFonts w:ascii="Calibri" w:eastAsiaTheme="minorHAnsi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18"/>
        </w:rPr>
        <w:t>2</w:t>
      </w:r>
    </w:p>
    <w:p>
      <w:pPr>
        <w:pStyle w:val="Normal4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4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4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pStyle w:val="Normal5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5"/>
        <w:framePr w:w="9675" w:x="1751" w:y="2298"/>
        <w:widowControl w:val="0"/>
        <w:autoSpaceDE w:val="0"/>
        <w:autoSpaceDN w:val="0"/>
        <w:spacing w:before="0" w:after="0" w:line="312" w:lineRule="exact"/>
        <w:ind w:left="0" w:right="0" w:firstLine="0"/>
        <w:jc w:val="left"/>
        <w:rPr>
          <w:rStyle w:val="DefaultParagraphFont"/>
          <w:rFonts w:ascii="OINKUW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OINKUW+FangSong_GB2312" w:hAnsi="OINKUW+FangSong_GB2312" w:eastAsiaTheme="minorHAnsi" w:cs="OINKUW+FangSong_GB2312"/>
          <w:color w:val="000000"/>
          <w:spacing w:val="0"/>
          <w:sz w:val="31"/>
        </w:rPr>
        <w:t>人民幸福安康的作用更加显著，我国能源发展将进入从总量扩</w:t>
      </w:r>
    </w:p>
    <w:p>
      <w:pPr>
        <w:pStyle w:val="Normal5"/>
        <w:framePr w:w="9675" w:x="1751" w:y="2298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OINKUW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OINKUW+FangSong_GB2312" w:hAnsi="OINKUW+FangSong_GB2312" w:eastAsiaTheme="minorHAnsi" w:cs="OINKUW+FangSong_GB2312"/>
          <w:color w:val="000000"/>
          <w:spacing w:val="0"/>
          <w:sz w:val="31"/>
        </w:rPr>
        <w:t>张向提质增效转变的新阶段。</w:t>
      </w:r>
    </w:p>
    <w:p>
      <w:pPr>
        <w:pStyle w:val="Normal5"/>
        <w:framePr w:w="9675" w:x="1751" w:y="3427"/>
        <w:widowControl w:val="0"/>
        <w:autoSpaceDE w:val="0"/>
        <w:autoSpaceDN w:val="0"/>
        <w:spacing w:before="0" w:after="0" w:line="312" w:lineRule="exact"/>
        <w:ind w:left="622" w:right="0" w:firstLine="0"/>
        <w:jc w:val="left"/>
        <w:rPr>
          <w:rStyle w:val="DefaultParagraphFont"/>
          <w:rFonts w:ascii="OINKUW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OINKUW+FangSong_GB2312" w:hAnsi="OINKUW+FangSong_GB2312" w:eastAsiaTheme="minorHAnsi" w:cs="OINKUW+FangSong_GB2312"/>
          <w:color w:val="000000"/>
          <w:spacing w:val="0"/>
          <w:sz w:val="31"/>
        </w:rPr>
        <w:t>一是我国能源消费将持续增长。一方面，实现全面建成小</w:t>
      </w:r>
    </w:p>
    <w:p>
      <w:pPr>
        <w:pStyle w:val="Normal5"/>
        <w:framePr w:w="9675" w:x="1751" w:y="3427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OINKUW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OINKUW+FangSong_GB2312" w:hAnsi="OINKUW+FangSong_GB2312" w:eastAsiaTheme="minorHAnsi" w:cs="OINKUW+FangSong_GB2312"/>
          <w:color w:val="000000"/>
          <w:spacing w:val="0"/>
          <w:sz w:val="31"/>
        </w:rPr>
        <w:t>康社会和现代化目标，人均能源消费水平将不断提高，刚性需</w:t>
      </w:r>
    </w:p>
    <w:p>
      <w:pPr>
        <w:pStyle w:val="Normal5"/>
        <w:framePr w:w="9675" w:x="1751" w:y="3427"/>
        <w:widowControl w:val="0"/>
        <w:autoSpaceDE w:val="0"/>
        <w:autoSpaceDN w:val="0"/>
        <w:spacing w:before="0" w:after="0" w:line="563" w:lineRule="exact"/>
        <w:ind w:left="0" w:right="0" w:firstLine="0"/>
        <w:jc w:val="left"/>
        <w:rPr>
          <w:rStyle w:val="DefaultParagraphFont"/>
          <w:rFonts w:ascii="OINKUW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OINKUW+FangSong_GB2312" w:hAnsi="OINKUW+FangSong_GB2312" w:eastAsiaTheme="minorHAnsi" w:cs="OINKUW+FangSong_GB2312"/>
          <w:color w:val="000000"/>
          <w:spacing w:val="0"/>
          <w:sz w:val="31"/>
        </w:rPr>
        <w:t>求将长期存在。另一方面，我国经济发展进入新常态，经济结</w:t>
      </w:r>
    </w:p>
    <w:p>
      <w:pPr>
        <w:pStyle w:val="Normal5"/>
        <w:framePr w:w="9675" w:x="1751" w:y="3427"/>
        <w:widowControl w:val="0"/>
        <w:autoSpaceDE w:val="0"/>
        <w:autoSpaceDN w:val="0"/>
        <w:spacing w:before="0" w:after="0" w:line="565" w:lineRule="exact"/>
        <w:ind w:left="0" w:right="0" w:firstLine="0"/>
        <w:jc w:val="left"/>
        <w:rPr>
          <w:rStyle w:val="DefaultParagraphFont"/>
          <w:rFonts w:ascii="OINKUW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OINKUW+FangSong_GB2312" w:hAnsi="OINKUW+FangSong_GB2312" w:eastAsiaTheme="minorHAnsi" w:cs="OINKUW+FangSong_GB2312"/>
          <w:color w:val="000000"/>
          <w:spacing w:val="0"/>
          <w:sz w:val="31"/>
        </w:rPr>
        <w:t>构不断优化、新旧增长动力加快转换，粗放式能源消费将发生</w:t>
      </w:r>
    </w:p>
    <w:p>
      <w:pPr>
        <w:pStyle w:val="Normal5"/>
        <w:framePr w:w="9675" w:x="1751" w:y="3427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OINKUW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OINKUW+FangSong_GB2312" w:hAnsi="OINKUW+FangSong_GB2312" w:eastAsiaTheme="minorHAnsi" w:cs="OINKUW+FangSong_GB2312"/>
          <w:color w:val="000000"/>
          <w:spacing w:val="0"/>
          <w:sz w:val="31"/>
        </w:rPr>
        <w:t>根本转变，能源消费进入中低速增长期。</w:t>
      </w:r>
    </w:p>
    <w:p>
      <w:pPr>
        <w:pStyle w:val="Normal5"/>
        <w:framePr w:w="10033" w:x="1751" w:y="6246"/>
        <w:widowControl w:val="0"/>
        <w:autoSpaceDE w:val="0"/>
        <w:autoSpaceDN w:val="0"/>
        <w:spacing w:before="0" w:after="0" w:line="312" w:lineRule="exact"/>
        <w:ind w:left="622" w:right="0" w:firstLine="0"/>
        <w:jc w:val="left"/>
        <w:rPr>
          <w:rStyle w:val="DefaultParagraphFont"/>
          <w:rFonts w:ascii="OINKUW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OINKUW+FangSong_GB2312" w:hAnsi="OINKUW+FangSong_GB2312" w:eastAsiaTheme="minorHAnsi" w:cs="OINKUW+FangSong_GB2312"/>
          <w:color w:val="000000"/>
          <w:spacing w:val="0"/>
          <w:sz w:val="31"/>
        </w:rPr>
        <w:t>二是绿色低碳成为能源发展方向。随着生态文明建设加快</w:t>
      </w:r>
    </w:p>
    <w:p>
      <w:pPr>
        <w:pStyle w:val="Normal5"/>
        <w:framePr w:w="10033" w:x="1751" w:y="6246"/>
        <w:widowControl w:val="0"/>
        <w:autoSpaceDE w:val="0"/>
        <w:autoSpaceDN w:val="0"/>
        <w:spacing w:before="0" w:after="0" w:line="565" w:lineRule="exact"/>
        <w:ind w:left="0" w:right="0" w:firstLine="0"/>
        <w:jc w:val="left"/>
        <w:rPr>
          <w:rStyle w:val="DefaultParagraphFont"/>
          <w:rFonts w:ascii="OINKUW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OINKUW+FangSong_GB2312" w:hAnsi="OINKUW+FangSong_GB2312" w:eastAsiaTheme="minorHAnsi" w:cs="OINKUW+FangSong_GB2312"/>
          <w:color w:val="000000"/>
          <w:spacing w:val="-6"/>
          <w:sz w:val="31"/>
        </w:rPr>
        <w:t>推进，大幅削减各种污染物排放，有效防治水、土、大气污染，</w:t>
      </w:r>
    </w:p>
    <w:p>
      <w:pPr>
        <w:pStyle w:val="Normal5"/>
        <w:framePr w:w="10033" w:x="1751" w:y="6246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OINKUW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OINKUW+FangSong_GB2312" w:hAnsi="OINKUW+FangSong_GB2312" w:eastAsiaTheme="minorHAnsi" w:cs="OINKUW+FangSong_GB2312"/>
          <w:color w:val="000000"/>
          <w:spacing w:val="-6"/>
          <w:sz w:val="31"/>
        </w:rPr>
        <w:t>显著改善生态环境质量，要求能源与环境绿色和谐发展。同时，</w:t>
      </w:r>
    </w:p>
    <w:p>
      <w:pPr>
        <w:pStyle w:val="Normal5"/>
        <w:framePr w:w="10033" w:x="1751" w:y="6246"/>
        <w:widowControl w:val="0"/>
        <w:autoSpaceDE w:val="0"/>
        <w:autoSpaceDN w:val="0"/>
        <w:spacing w:before="0" w:after="0" w:line="563" w:lineRule="exact"/>
        <w:ind w:left="0" w:right="0" w:firstLine="0"/>
        <w:jc w:val="left"/>
        <w:rPr>
          <w:rStyle w:val="DefaultParagraphFont"/>
          <w:rFonts w:ascii="OINKUW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OINKUW+FangSong_GB2312" w:hAnsi="OINKUW+FangSong_GB2312" w:eastAsiaTheme="minorHAnsi" w:cs="OINKUW+FangSong_GB2312"/>
          <w:color w:val="000000"/>
          <w:spacing w:val="0"/>
          <w:sz w:val="31"/>
        </w:rPr>
        <w:t>积极应对气候变化，更加主动控制碳排放，要求坚决控制化石</w:t>
      </w:r>
    </w:p>
    <w:p>
      <w:pPr>
        <w:pStyle w:val="Normal5"/>
        <w:framePr w:w="10033" w:x="1751" w:y="6246"/>
        <w:widowControl w:val="0"/>
        <w:autoSpaceDE w:val="0"/>
        <w:autoSpaceDN w:val="0"/>
        <w:spacing w:before="0" w:after="0" w:line="565" w:lineRule="exact"/>
        <w:ind w:left="0" w:right="0" w:firstLine="0"/>
        <w:jc w:val="left"/>
        <w:rPr>
          <w:rStyle w:val="DefaultParagraphFont"/>
          <w:rFonts w:ascii="OINKUW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OINKUW+FangSong_GB2312" w:hAnsi="OINKUW+FangSong_GB2312" w:eastAsiaTheme="minorHAnsi" w:cs="OINKUW+FangSong_GB2312"/>
          <w:color w:val="000000"/>
          <w:spacing w:val="0"/>
          <w:sz w:val="31"/>
        </w:rPr>
        <w:t>能源总量，优化能源结构，将推动能源低碳发展迈上新台阶。</w:t>
      </w:r>
    </w:p>
    <w:p>
      <w:pPr>
        <w:pStyle w:val="Normal5"/>
        <w:framePr w:w="10033" w:x="1751" w:y="6246"/>
        <w:widowControl w:val="0"/>
        <w:autoSpaceDE w:val="0"/>
        <w:autoSpaceDN w:val="0"/>
        <w:spacing w:before="0" w:after="0" w:line="564" w:lineRule="exact"/>
        <w:ind w:left="622" w:right="0" w:firstLine="0"/>
        <w:jc w:val="left"/>
        <w:rPr>
          <w:rStyle w:val="DefaultParagraphFont"/>
          <w:rFonts w:ascii="OINKUW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OINKUW+FangSong_GB2312" w:hAnsi="OINKUW+FangSong_GB2312" w:eastAsiaTheme="minorHAnsi" w:cs="OINKUW+FangSong_GB2312"/>
          <w:color w:val="000000"/>
          <w:spacing w:val="0"/>
          <w:sz w:val="31"/>
        </w:rPr>
        <w:t>三是能源体制不断健全完善。随着全面深化改革的不断推</w:t>
      </w:r>
    </w:p>
    <w:p>
      <w:pPr>
        <w:pStyle w:val="Normal5"/>
        <w:framePr w:w="10033" w:x="1751" w:y="6246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OINKUW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OINKUW+FangSong_GB2312" w:hAnsi="OINKUW+FangSong_GB2312" w:eastAsiaTheme="minorHAnsi" w:cs="OINKUW+FangSong_GB2312"/>
          <w:color w:val="000000"/>
          <w:spacing w:val="0"/>
          <w:sz w:val="31"/>
        </w:rPr>
        <w:t>进，国家治理体系和治理能力现代化将取得重大进展，发展不</w:t>
      </w:r>
    </w:p>
    <w:p>
      <w:pPr>
        <w:pStyle w:val="Normal5"/>
        <w:framePr w:w="10033" w:x="1751" w:y="6246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OINKUW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OINKUW+FangSong_GB2312" w:hAnsi="OINKUW+FangSong_GB2312" w:eastAsiaTheme="minorHAnsi" w:cs="OINKUW+FangSong_GB2312"/>
          <w:color w:val="000000"/>
          <w:spacing w:val="0"/>
          <w:sz w:val="31"/>
        </w:rPr>
        <w:t>平衡、不协调、不可持续等问题逐步得到解决，能源领域基础</w:t>
      </w:r>
    </w:p>
    <w:p>
      <w:pPr>
        <w:pStyle w:val="Normal5"/>
        <w:framePr w:w="10033" w:x="1751" w:y="6246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OINKUW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OINKUW+FangSong_GB2312" w:hAnsi="OINKUW+FangSong_GB2312" w:eastAsiaTheme="minorHAnsi" w:cs="OINKUW+FangSong_GB2312"/>
          <w:color w:val="000000"/>
          <w:spacing w:val="0"/>
          <w:sz w:val="31"/>
        </w:rPr>
        <w:t>性制度体系也将基本形成，能源发展水平与人民生活质量同步</w:t>
      </w:r>
    </w:p>
    <w:p>
      <w:pPr>
        <w:pStyle w:val="Normal5"/>
        <w:framePr w:w="10033" w:x="1751" w:y="6246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OINKUW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OINKUW+FangSong_GB2312" w:hAnsi="OINKUW+FangSong_GB2312" w:eastAsiaTheme="minorHAnsi" w:cs="OINKUW+FangSong_GB2312"/>
          <w:color w:val="000000"/>
          <w:spacing w:val="0"/>
          <w:sz w:val="31"/>
        </w:rPr>
        <w:t>提高。</w:t>
      </w:r>
    </w:p>
    <w:p>
      <w:pPr>
        <w:pStyle w:val="Normal5"/>
        <w:framePr w:w="9675" w:x="1751" w:y="11887"/>
        <w:widowControl w:val="0"/>
        <w:autoSpaceDE w:val="0"/>
        <w:autoSpaceDN w:val="0"/>
        <w:spacing w:before="0" w:after="0" w:line="312" w:lineRule="exact"/>
        <w:ind w:left="622" w:right="0" w:firstLine="0"/>
        <w:jc w:val="left"/>
        <w:rPr>
          <w:rStyle w:val="DefaultParagraphFont"/>
          <w:rFonts w:ascii="OINKUW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OINKUW+FangSong_GB2312" w:hAnsi="OINKUW+FangSong_GB2312" w:eastAsiaTheme="minorHAnsi" w:cs="OINKUW+FangSong_GB2312"/>
          <w:color w:val="000000"/>
          <w:spacing w:val="0"/>
          <w:sz w:val="31"/>
        </w:rPr>
        <w:t>四是能源国际合作水平持续提高。随着我国深度融入世界</w:t>
      </w:r>
    </w:p>
    <w:p>
      <w:pPr>
        <w:pStyle w:val="Normal5"/>
        <w:framePr w:w="9675" w:x="1751" w:y="11887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OINKUW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OINKUW+FangSong_GB2312" w:hAnsi="OINKUW+FangSong_GB2312" w:eastAsiaTheme="minorHAnsi" w:cs="OINKUW+FangSong_GB2312"/>
          <w:color w:val="000000"/>
          <w:spacing w:val="0"/>
          <w:sz w:val="31"/>
        </w:rPr>
        <w:t>经济体系，对内对外开放相互促进，开放型经济新体制加快构</w:t>
      </w:r>
    </w:p>
    <w:p>
      <w:pPr>
        <w:pStyle w:val="Normal5"/>
        <w:framePr w:w="9675" w:x="1751" w:y="11887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OINKUW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OINKUW+FangSong_GB2312" w:hAnsi="OINKUW+FangSong_GB2312" w:eastAsiaTheme="minorHAnsi" w:cs="OINKUW+FangSong_GB2312"/>
          <w:color w:val="000000"/>
          <w:spacing w:val="0"/>
          <w:sz w:val="31"/>
        </w:rPr>
        <w:t>建，创新驱动发展战略深入实施促进能源科技实力显著提升，</w:t>
      </w:r>
    </w:p>
    <w:p>
      <w:pPr>
        <w:pStyle w:val="Normal5"/>
        <w:framePr w:w="9675" w:x="1751" w:y="11887"/>
        <w:widowControl w:val="0"/>
        <w:autoSpaceDE w:val="0"/>
        <w:autoSpaceDN w:val="0"/>
        <w:spacing w:before="0" w:after="0" w:line="565" w:lineRule="exact"/>
        <w:ind w:left="0" w:right="0" w:firstLine="0"/>
        <w:jc w:val="left"/>
        <w:rPr>
          <w:rStyle w:val="DefaultParagraphFont"/>
          <w:rFonts w:ascii="OINKUW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OINKUW+FangSong_GB2312" w:hAnsi="OINKUW+FangSong_GB2312" w:eastAsiaTheme="minorHAnsi" w:cs="OINKUW+FangSong_GB2312"/>
          <w:color w:val="000000"/>
          <w:spacing w:val="0"/>
          <w:sz w:val="31"/>
        </w:rPr>
        <w:t>在国际能源合作和治理中将发挥更加重要的作用。</w:t>
      </w:r>
    </w:p>
    <w:p>
      <w:pPr>
        <w:pStyle w:val="Normal5"/>
        <w:framePr w:w="359" w:x="5908" w:y="15205"/>
        <w:widowControl w:val="0"/>
        <w:autoSpaceDE w:val="0"/>
        <w:autoSpaceDN w:val="0"/>
        <w:spacing w:before="0" w:after="0" w:line="214" w:lineRule="exact"/>
        <w:ind w:left="0" w:right="0" w:firstLine="0"/>
        <w:jc w:val="left"/>
        <w:rPr>
          <w:rStyle w:val="DefaultParagraphFont"/>
          <w:rFonts w:ascii="Calibri" w:eastAsiaTheme="minorHAnsi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18"/>
        </w:rPr>
        <w:t>3</w:t>
      </w:r>
    </w:p>
    <w:p>
      <w:pPr>
        <w:pStyle w:val="Normal5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5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4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pStyle w:val="Normal6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6"/>
        <w:framePr w:w="10033" w:x="1751" w:y="2298"/>
        <w:widowControl w:val="0"/>
        <w:autoSpaceDE w:val="0"/>
        <w:autoSpaceDN w:val="0"/>
        <w:spacing w:before="0" w:after="0" w:line="312" w:lineRule="exact"/>
        <w:ind w:left="622" w:right="0" w:firstLine="0"/>
        <w:jc w:val="left"/>
        <w:rPr>
          <w:rStyle w:val="DefaultParagraphFont"/>
          <w:rFonts w:ascii="LSWCTT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HRRQWA+KaiTi_GB2312" w:hAnsi="HRRQWA+KaiTi_GB2312" w:eastAsiaTheme="minorHAnsi" w:cs="HRRQWA+KaiTi_GB2312"/>
          <w:color w:val="000000"/>
          <w:spacing w:val="0"/>
          <w:sz w:val="31"/>
        </w:rPr>
        <w:t>（三）能源革命机遇挑战。</w:t>
      </w:r>
      <w:r>
        <w:rPr>
          <w:rStyle w:val="DefaultParagraphFont"/>
          <w:rFonts w:ascii="LSWCTT+FangSong_GB2312" w:hAnsi="LSWCTT+FangSong_GB2312" w:eastAsiaTheme="minorHAnsi" w:cs="LSWCTT+FangSong_GB2312"/>
          <w:color w:val="000000"/>
          <w:spacing w:val="0"/>
          <w:sz w:val="31"/>
        </w:rPr>
        <w:t>加快推进能源革命蕴含大有可</w:t>
      </w:r>
    </w:p>
    <w:p>
      <w:pPr>
        <w:pStyle w:val="Normal6"/>
        <w:framePr w:w="10033" w:x="1751" w:y="2298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LSWCTT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LSWCTT+FangSong_GB2312" w:hAnsi="LSWCTT+FangSong_GB2312" w:eastAsiaTheme="minorHAnsi" w:cs="LSWCTT+FangSong_GB2312"/>
          <w:color w:val="000000"/>
          <w:spacing w:val="0"/>
          <w:sz w:val="31"/>
        </w:rPr>
        <w:t>为的机遇和优势。落实新发展理念，全面推进生态文明建设，</w:t>
      </w:r>
    </w:p>
    <w:p>
      <w:pPr>
        <w:pStyle w:val="Normal6"/>
        <w:framePr w:w="10033" w:x="1751" w:y="2298"/>
        <w:widowControl w:val="0"/>
        <w:autoSpaceDE w:val="0"/>
        <w:autoSpaceDN w:val="0"/>
        <w:spacing w:before="0" w:after="0" w:line="565" w:lineRule="exact"/>
        <w:ind w:left="0" w:right="0" w:firstLine="0"/>
        <w:jc w:val="left"/>
        <w:rPr>
          <w:rStyle w:val="DefaultParagraphFont"/>
          <w:rFonts w:ascii="LSWCTT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LSWCTT+FangSong_GB2312" w:hAnsi="LSWCTT+FangSong_GB2312" w:eastAsiaTheme="minorHAnsi" w:cs="LSWCTT+FangSong_GB2312"/>
          <w:color w:val="000000"/>
          <w:spacing w:val="0"/>
          <w:sz w:val="31"/>
        </w:rPr>
        <w:t>建设美丽中国，为推进能源革命提供了不竭动力。我国发展潜</w:t>
      </w:r>
    </w:p>
    <w:p>
      <w:pPr>
        <w:pStyle w:val="Normal6"/>
        <w:framePr w:w="10033" w:x="1751" w:y="2298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LSWCTT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LSWCTT+FangSong_GB2312" w:hAnsi="LSWCTT+FangSong_GB2312" w:eastAsiaTheme="minorHAnsi" w:cs="LSWCTT+FangSong_GB2312"/>
          <w:color w:val="000000"/>
          <w:spacing w:val="0"/>
          <w:sz w:val="31"/>
        </w:rPr>
        <w:t>力大、韧性强，实施“一带一路”建设、京津冀协同发展、长</w:t>
      </w:r>
    </w:p>
    <w:p>
      <w:pPr>
        <w:pStyle w:val="Normal6"/>
        <w:framePr w:w="10033" w:x="1751" w:y="2298"/>
        <w:widowControl w:val="0"/>
        <w:autoSpaceDE w:val="0"/>
        <w:autoSpaceDN w:val="0"/>
        <w:spacing w:before="0" w:after="0" w:line="563" w:lineRule="exact"/>
        <w:ind w:left="0" w:right="0" w:firstLine="0"/>
        <w:jc w:val="left"/>
        <w:rPr>
          <w:rStyle w:val="DefaultParagraphFont"/>
          <w:rFonts w:ascii="LSWCTT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LSWCTT+FangSong_GB2312" w:hAnsi="LSWCTT+FangSong_GB2312" w:eastAsiaTheme="minorHAnsi" w:cs="LSWCTT+FangSong_GB2312"/>
          <w:color w:val="000000"/>
          <w:spacing w:val="0"/>
          <w:sz w:val="31"/>
        </w:rPr>
        <w:t>江经济带发展“三大战略”，推进新型城镇化，为推进能源革</w:t>
      </w:r>
    </w:p>
    <w:p>
      <w:pPr>
        <w:pStyle w:val="Normal6"/>
        <w:framePr w:w="10033" w:x="1751" w:y="2298"/>
        <w:widowControl w:val="0"/>
        <w:autoSpaceDE w:val="0"/>
        <w:autoSpaceDN w:val="0"/>
        <w:spacing w:before="0" w:after="0" w:line="565" w:lineRule="exact"/>
        <w:ind w:left="0" w:right="0" w:firstLine="0"/>
        <w:jc w:val="left"/>
        <w:rPr>
          <w:rStyle w:val="DefaultParagraphFont"/>
          <w:rFonts w:ascii="LSWCTT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LSWCTT+FangSong_GB2312" w:hAnsi="LSWCTT+FangSong_GB2312" w:eastAsiaTheme="minorHAnsi" w:cs="LSWCTT+FangSong_GB2312"/>
          <w:color w:val="000000"/>
          <w:spacing w:val="-6"/>
          <w:sz w:val="31"/>
        </w:rPr>
        <w:t>命构筑了广阔舞台。经济发展进入新常态，能源消费增速放缓，</w:t>
      </w:r>
    </w:p>
    <w:p>
      <w:pPr>
        <w:pStyle w:val="Normal6"/>
        <w:framePr w:w="10033" w:x="1751" w:y="2298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LSWCTT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LSWCTT+FangSong_GB2312" w:hAnsi="LSWCTT+FangSong_GB2312" w:eastAsiaTheme="minorHAnsi" w:cs="LSWCTT+FangSong_GB2312"/>
          <w:color w:val="000000"/>
          <w:spacing w:val="0"/>
          <w:sz w:val="31"/>
        </w:rPr>
        <w:t>供应压力有所减轻，为推进能源革命拓展了回旋余地。全社会</w:t>
      </w:r>
    </w:p>
    <w:p>
      <w:pPr>
        <w:pStyle w:val="Normal6"/>
        <w:framePr w:w="10033" w:x="1751" w:y="2298"/>
        <w:widowControl w:val="0"/>
        <w:autoSpaceDE w:val="0"/>
        <w:autoSpaceDN w:val="0"/>
        <w:spacing w:before="0" w:after="0" w:line="563" w:lineRule="exact"/>
        <w:ind w:left="0" w:right="0" w:firstLine="0"/>
        <w:jc w:val="left"/>
        <w:rPr>
          <w:rStyle w:val="DefaultParagraphFont"/>
          <w:rFonts w:ascii="LSWCTT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LSWCTT+FangSong_GB2312" w:hAnsi="LSWCTT+FangSong_GB2312" w:eastAsiaTheme="minorHAnsi" w:cs="LSWCTT+FangSong_GB2312"/>
          <w:color w:val="000000"/>
          <w:spacing w:val="0"/>
          <w:sz w:val="31"/>
        </w:rPr>
        <w:t>对能源开发利用普遍关切，广大人民群众节能环保意识不断增</w:t>
      </w:r>
    </w:p>
    <w:p>
      <w:pPr>
        <w:pStyle w:val="Normal6"/>
        <w:framePr w:w="10033" w:x="1751" w:y="2298"/>
        <w:widowControl w:val="0"/>
        <w:autoSpaceDE w:val="0"/>
        <w:autoSpaceDN w:val="0"/>
        <w:spacing w:before="0" w:after="0" w:line="565" w:lineRule="exact"/>
        <w:ind w:left="0" w:right="0" w:firstLine="0"/>
        <w:jc w:val="left"/>
        <w:rPr>
          <w:rStyle w:val="DefaultParagraphFont"/>
          <w:rFonts w:ascii="LSWCTT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LSWCTT+FangSong_GB2312" w:hAnsi="LSWCTT+FangSong_GB2312" w:eastAsiaTheme="minorHAnsi" w:cs="LSWCTT+FangSong_GB2312"/>
          <w:color w:val="000000"/>
          <w:spacing w:val="0"/>
          <w:sz w:val="31"/>
        </w:rPr>
        <w:t>强，为推进能源革命奠定了广泛基础。</w:t>
      </w:r>
    </w:p>
    <w:p>
      <w:pPr>
        <w:pStyle w:val="Normal6"/>
        <w:framePr w:w="10033" w:x="1751" w:y="7375"/>
        <w:widowControl w:val="0"/>
        <w:autoSpaceDE w:val="0"/>
        <w:autoSpaceDN w:val="0"/>
        <w:spacing w:before="0" w:after="0" w:line="312" w:lineRule="exact"/>
        <w:ind w:left="622" w:right="0" w:firstLine="0"/>
        <w:jc w:val="left"/>
        <w:rPr>
          <w:rStyle w:val="DefaultParagraphFont"/>
          <w:rFonts w:ascii="LSWCTT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LSWCTT+FangSong_GB2312" w:hAnsi="LSWCTT+FangSong_GB2312" w:eastAsiaTheme="minorHAnsi" w:cs="LSWCTT+FangSong_GB2312"/>
          <w:color w:val="000000"/>
          <w:spacing w:val="0"/>
          <w:sz w:val="31"/>
        </w:rPr>
        <w:t>加快推进能源革命，是一项长期战略任务，更是一项复杂</w:t>
      </w:r>
    </w:p>
    <w:p>
      <w:pPr>
        <w:pStyle w:val="Normal6"/>
        <w:framePr w:w="10033" w:x="1751" w:y="7375"/>
        <w:widowControl w:val="0"/>
        <w:autoSpaceDE w:val="0"/>
        <w:autoSpaceDN w:val="0"/>
        <w:spacing w:before="0" w:after="0" w:line="563" w:lineRule="exact"/>
        <w:ind w:left="0" w:right="0" w:firstLine="0"/>
        <w:jc w:val="left"/>
        <w:rPr>
          <w:rStyle w:val="DefaultParagraphFont"/>
          <w:rFonts w:ascii="LSWCTT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LSWCTT+FangSong_GB2312" w:hAnsi="LSWCTT+FangSong_GB2312" w:eastAsiaTheme="minorHAnsi" w:cs="LSWCTT+FangSong_GB2312"/>
          <w:color w:val="000000"/>
          <w:spacing w:val="0"/>
          <w:sz w:val="31"/>
        </w:rPr>
        <w:t>系统工程，面临现实困难与挑战。我国人口众多、人均能源资</w:t>
      </w:r>
    </w:p>
    <w:p>
      <w:pPr>
        <w:pStyle w:val="Normal6"/>
        <w:framePr w:w="10033" w:x="1751" w:y="7375"/>
        <w:widowControl w:val="0"/>
        <w:autoSpaceDE w:val="0"/>
        <w:autoSpaceDN w:val="0"/>
        <w:spacing w:before="0" w:after="0" w:line="565" w:lineRule="exact"/>
        <w:ind w:left="0" w:right="0" w:firstLine="0"/>
        <w:jc w:val="left"/>
        <w:rPr>
          <w:rStyle w:val="DefaultParagraphFont"/>
          <w:rFonts w:ascii="LSWCTT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LSWCTT+FangSong_GB2312" w:hAnsi="LSWCTT+FangSong_GB2312" w:eastAsiaTheme="minorHAnsi" w:cs="LSWCTT+FangSong_GB2312"/>
          <w:color w:val="000000"/>
          <w:spacing w:val="0"/>
          <w:sz w:val="31"/>
        </w:rPr>
        <w:t>源拥有量相对较低，随着经济规模不断扩大，资源约束日益趋</w:t>
      </w:r>
    </w:p>
    <w:p>
      <w:pPr>
        <w:pStyle w:val="Normal6"/>
        <w:framePr w:w="10033" w:x="1751" w:y="7375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LSWCTT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LSWCTT+FangSong_GB2312" w:hAnsi="LSWCTT+FangSong_GB2312" w:eastAsiaTheme="minorHAnsi" w:cs="LSWCTT+FangSong_GB2312"/>
          <w:color w:val="000000"/>
          <w:spacing w:val="0"/>
          <w:sz w:val="31"/>
        </w:rPr>
        <w:t>紧。发展方式粗放，能源利用效率低，生产和使用过程中环境</w:t>
      </w:r>
    </w:p>
    <w:p>
      <w:pPr>
        <w:pStyle w:val="Normal6"/>
        <w:framePr w:w="10033" w:x="1751" w:y="7375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LSWCTT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LSWCTT+FangSong_GB2312" w:hAnsi="LSWCTT+FangSong_GB2312" w:eastAsiaTheme="minorHAnsi" w:cs="LSWCTT+FangSong_GB2312"/>
          <w:color w:val="000000"/>
          <w:spacing w:val="0"/>
          <w:sz w:val="31"/>
        </w:rPr>
        <w:t>污染问题突出、生态系统退化，控制碳排放任务艰巨。能源科</w:t>
      </w:r>
    </w:p>
    <w:p>
      <w:pPr>
        <w:pStyle w:val="Normal6"/>
        <w:framePr w:w="10033" w:x="1751" w:y="7375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LSWCTT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LSWCTT+FangSong_GB2312" w:hAnsi="LSWCTT+FangSong_GB2312" w:eastAsiaTheme="minorHAnsi" w:cs="LSWCTT+FangSong_GB2312"/>
          <w:color w:val="000000"/>
          <w:spacing w:val="-6"/>
          <w:sz w:val="31"/>
        </w:rPr>
        <w:t>技整体水平与能源结构转型要求不适应，支撑引领作用不够强，</w:t>
      </w:r>
    </w:p>
    <w:p>
      <w:pPr>
        <w:pStyle w:val="Normal6"/>
        <w:framePr w:w="10033" w:x="1751" w:y="7375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LSWCTT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LSWCTT+FangSong_GB2312" w:hAnsi="LSWCTT+FangSong_GB2312" w:eastAsiaTheme="minorHAnsi" w:cs="LSWCTT+FangSong_GB2312"/>
          <w:color w:val="000000"/>
          <w:spacing w:val="0"/>
          <w:sz w:val="31"/>
        </w:rPr>
        <w:t>关键核心技术自主创新能力不足。与传统化石能源相比，新能</w:t>
      </w:r>
    </w:p>
    <w:p>
      <w:pPr>
        <w:pStyle w:val="Normal6"/>
        <w:framePr w:w="10033" w:x="1751" w:y="7375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LSWCTT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LSWCTT+FangSong_GB2312" w:hAnsi="LSWCTT+FangSong_GB2312" w:eastAsiaTheme="minorHAnsi" w:cs="LSWCTT+FangSong_GB2312"/>
          <w:color w:val="000000"/>
          <w:spacing w:val="0"/>
          <w:sz w:val="31"/>
        </w:rPr>
        <w:t>源在技术经济性等方面竞争优势不明显，通过市场作用调节能</w:t>
      </w:r>
    </w:p>
    <w:p>
      <w:pPr>
        <w:pStyle w:val="Normal6"/>
        <w:framePr w:w="10033" w:x="1751" w:y="7375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LSWCTT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LSWCTT+FangSong_GB2312" w:hAnsi="LSWCTT+FangSong_GB2312" w:eastAsiaTheme="minorHAnsi" w:cs="LSWCTT+FangSong_GB2312"/>
          <w:color w:val="000000"/>
          <w:spacing w:val="0"/>
          <w:sz w:val="31"/>
        </w:rPr>
        <w:t>源结构的机制尚不完善。体制机制难以适应构建现代能源体系</w:t>
      </w:r>
    </w:p>
    <w:p>
      <w:pPr>
        <w:pStyle w:val="Normal6"/>
        <w:framePr w:w="10033" w:x="1751" w:y="7375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LSWCTT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LSWCTT+FangSong_GB2312" w:hAnsi="LSWCTT+FangSong_GB2312" w:eastAsiaTheme="minorHAnsi" w:cs="LSWCTT+FangSong_GB2312"/>
          <w:color w:val="000000"/>
          <w:spacing w:val="0"/>
          <w:sz w:val="31"/>
        </w:rPr>
        <w:t>的需要，改革创新刻不容缓。世界能源地缘关系日趋复杂，保</w:t>
      </w:r>
    </w:p>
    <w:p>
      <w:pPr>
        <w:pStyle w:val="Normal6"/>
        <w:framePr w:w="10033" w:x="1751" w:y="7375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LSWCTT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LSWCTT+FangSong_GB2312" w:hAnsi="LSWCTT+FangSong_GB2312" w:eastAsiaTheme="minorHAnsi" w:cs="LSWCTT+FangSong_GB2312"/>
          <w:color w:val="000000"/>
          <w:spacing w:val="0"/>
          <w:sz w:val="31"/>
        </w:rPr>
        <w:t>障开放条件下的能源安全面临诸多挑战。</w:t>
      </w:r>
    </w:p>
    <w:p>
      <w:pPr>
        <w:pStyle w:val="Normal6"/>
        <w:framePr w:w="9840" w:x="1751" w:y="13580"/>
        <w:widowControl w:val="0"/>
        <w:autoSpaceDE w:val="0"/>
        <w:autoSpaceDN w:val="0"/>
        <w:spacing w:before="0" w:after="0" w:line="312" w:lineRule="exact"/>
        <w:ind w:left="622" w:right="0" w:firstLine="0"/>
        <w:jc w:val="left"/>
        <w:rPr>
          <w:rStyle w:val="DefaultParagraphFont"/>
          <w:rFonts w:ascii="LSWCTT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LSWCTT+FangSong_GB2312" w:hAnsi="LSWCTT+FangSong_GB2312" w:eastAsiaTheme="minorHAnsi" w:cs="LSWCTT+FangSong_GB2312"/>
          <w:color w:val="000000"/>
          <w:spacing w:val="-6"/>
          <w:sz w:val="31"/>
        </w:rPr>
        <w:t>总体上看，推进能源革命机遇与挑战并存，机遇大于挑战。</w:t>
      </w:r>
    </w:p>
    <w:p>
      <w:pPr>
        <w:pStyle w:val="Normal6"/>
        <w:framePr w:w="9840" w:x="1751" w:y="13580"/>
        <w:widowControl w:val="0"/>
        <w:autoSpaceDE w:val="0"/>
        <w:autoSpaceDN w:val="0"/>
        <w:spacing w:before="0" w:after="0" w:line="563" w:lineRule="exact"/>
        <w:ind w:left="0" w:right="0" w:firstLine="0"/>
        <w:jc w:val="left"/>
        <w:rPr>
          <w:rStyle w:val="DefaultParagraphFont"/>
          <w:rFonts w:ascii="LSWCTT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LSWCTT+FangSong_GB2312" w:hAnsi="LSWCTT+FangSong_GB2312" w:eastAsiaTheme="minorHAnsi" w:cs="LSWCTT+FangSong_GB2312"/>
          <w:color w:val="000000"/>
          <w:spacing w:val="0"/>
          <w:sz w:val="31"/>
        </w:rPr>
        <w:t>必须统筹全局，把握机遇，因势利导，主动作为，集中力量实</w:t>
      </w:r>
    </w:p>
    <w:p>
      <w:pPr>
        <w:pStyle w:val="Normal6"/>
        <w:framePr w:w="359" w:x="5908" w:y="15205"/>
        <w:widowControl w:val="0"/>
        <w:autoSpaceDE w:val="0"/>
        <w:autoSpaceDN w:val="0"/>
        <w:spacing w:before="0" w:after="0" w:line="214" w:lineRule="exact"/>
        <w:ind w:left="0" w:right="0" w:firstLine="0"/>
        <w:jc w:val="left"/>
        <w:rPr>
          <w:rStyle w:val="DefaultParagraphFont"/>
          <w:rFonts w:ascii="Calibri" w:eastAsiaTheme="minorHAnsi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18"/>
        </w:rPr>
        <w:t>4</w:t>
      </w:r>
    </w:p>
    <w:p>
      <w:pPr>
        <w:pStyle w:val="Normal6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6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4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pStyle w:val="Normal7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7"/>
        <w:framePr w:w="9662" w:x="1751" w:y="2298"/>
        <w:widowControl w:val="0"/>
        <w:autoSpaceDE w:val="0"/>
        <w:autoSpaceDN w:val="0"/>
        <w:spacing w:before="0" w:after="0" w:line="312" w:lineRule="exact"/>
        <w:ind w:left="0" w:right="0" w:firstLine="0"/>
        <w:jc w:val="left"/>
        <w:rPr>
          <w:rStyle w:val="DefaultParagraphFont"/>
          <w:rFonts w:ascii="MFHVDC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MFHVDC+FangSong_GB2312" w:hAnsi="MFHVDC+FangSong_GB2312" w:eastAsiaTheme="minorHAnsi" w:cs="MFHVDC+FangSong_GB2312"/>
          <w:color w:val="000000"/>
          <w:spacing w:val="0"/>
          <w:sz w:val="31"/>
        </w:rPr>
        <w:t>现战略目标。</w:t>
      </w:r>
    </w:p>
    <w:p>
      <w:pPr>
        <w:pStyle w:val="Normal7"/>
        <w:framePr w:w="9662" w:x="1751" w:y="2298"/>
        <w:widowControl w:val="0"/>
        <w:autoSpaceDE w:val="0"/>
        <w:autoSpaceDN w:val="0"/>
        <w:spacing w:before="0" w:after="0" w:line="564" w:lineRule="exact"/>
        <w:ind w:left="622" w:right="0" w:firstLine="0"/>
        <w:jc w:val="left"/>
        <w:rPr>
          <w:rStyle w:val="DefaultParagraphFont"/>
          <w:rFonts w:ascii="MFHVDC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RHWGBH+KaiTi_GB2312" w:hAnsi="RHWGBH+KaiTi_GB2312" w:eastAsiaTheme="minorHAnsi" w:cs="RHWGBH+KaiTi_GB2312"/>
          <w:color w:val="000000"/>
          <w:spacing w:val="0"/>
          <w:sz w:val="31"/>
        </w:rPr>
        <w:t>（四）能源革命重大意义。</w:t>
      </w:r>
      <w:r>
        <w:rPr>
          <w:rStyle w:val="DefaultParagraphFont"/>
          <w:rFonts w:ascii="MFHVDC+FangSong_GB2312" w:hAnsi="MFHVDC+FangSong_GB2312" w:eastAsiaTheme="minorHAnsi" w:cs="MFHVDC+FangSong_GB2312"/>
          <w:color w:val="000000"/>
          <w:spacing w:val="0"/>
          <w:sz w:val="31"/>
        </w:rPr>
        <w:t>推进能源革命，有利于促进我</w:t>
      </w:r>
    </w:p>
    <w:p>
      <w:pPr>
        <w:pStyle w:val="Normal7"/>
        <w:framePr w:w="9675" w:x="1751" w:y="3427"/>
        <w:widowControl w:val="0"/>
        <w:autoSpaceDE w:val="0"/>
        <w:autoSpaceDN w:val="0"/>
        <w:spacing w:before="0" w:after="0" w:line="312" w:lineRule="exact"/>
        <w:ind w:left="0" w:right="0" w:firstLine="0"/>
        <w:jc w:val="left"/>
        <w:rPr>
          <w:rStyle w:val="DefaultParagraphFont"/>
          <w:rFonts w:ascii="MFHVDC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MFHVDC+FangSong_GB2312" w:hAnsi="MFHVDC+FangSong_GB2312" w:eastAsiaTheme="minorHAnsi" w:cs="MFHVDC+FangSong_GB2312"/>
          <w:color w:val="000000"/>
          <w:spacing w:val="0"/>
          <w:sz w:val="31"/>
        </w:rPr>
        <w:t>国供给侧结构性改革，提升经济发展质量和效益，推动经济行</w:t>
      </w:r>
    </w:p>
    <w:p>
      <w:pPr>
        <w:pStyle w:val="Normal7"/>
        <w:framePr w:w="9675" w:x="1751" w:y="3427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MFHVDC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MFHVDC+FangSong_GB2312" w:hAnsi="MFHVDC+FangSong_GB2312" w:eastAsiaTheme="minorHAnsi" w:cs="MFHVDC+FangSong_GB2312"/>
          <w:color w:val="000000"/>
          <w:spacing w:val="0"/>
          <w:sz w:val="31"/>
        </w:rPr>
        <w:t>稳致远，支撑我国迈入中等发达国家行列；有利于增强能源安</w:t>
      </w:r>
    </w:p>
    <w:p>
      <w:pPr>
        <w:pStyle w:val="Normal7"/>
        <w:framePr w:w="9675" w:x="1751" w:y="3427"/>
        <w:widowControl w:val="0"/>
        <w:autoSpaceDE w:val="0"/>
        <w:autoSpaceDN w:val="0"/>
        <w:spacing w:before="0" w:after="0" w:line="563" w:lineRule="exact"/>
        <w:ind w:left="0" w:right="0" w:firstLine="0"/>
        <w:jc w:val="left"/>
        <w:rPr>
          <w:rStyle w:val="DefaultParagraphFont"/>
          <w:rFonts w:ascii="MFHVDC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MFHVDC+FangSong_GB2312" w:hAnsi="MFHVDC+FangSong_GB2312" w:eastAsiaTheme="minorHAnsi" w:cs="MFHVDC+FangSong_GB2312"/>
          <w:color w:val="000000"/>
          <w:spacing w:val="0"/>
          <w:sz w:val="31"/>
        </w:rPr>
        <w:t>全保障能力，有效应对各种风险和突发事件，提升整体国家安</w:t>
      </w:r>
    </w:p>
    <w:p>
      <w:pPr>
        <w:pStyle w:val="Normal7"/>
        <w:framePr w:w="9675" w:x="1751" w:y="3427"/>
        <w:widowControl w:val="0"/>
        <w:autoSpaceDE w:val="0"/>
        <w:autoSpaceDN w:val="0"/>
        <w:spacing w:before="0" w:after="0" w:line="565" w:lineRule="exact"/>
        <w:ind w:left="0" w:right="0" w:firstLine="0"/>
        <w:jc w:val="left"/>
        <w:rPr>
          <w:rStyle w:val="DefaultParagraphFont"/>
          <w:rFonts w:ascii="MFHVDC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MFHVDC+FangSong_GB2312" w:hAnsi="MFHVDC+FangSong_GB2312" w:eastAsiaTheme="minorHAnsi" w:cs="MFHVDC+FangSong_GB2312"/>
          <w:color w:val="000000"/>
          <w:spacing w:val="0"/>
          <w:sz w:val="31"/>
        </w:rPr>
        <w:t>全水平；有利于优化能源结构、提高能源效率，破解资源环境</w:t>
      </w:r>
    </w:p>
    <w:p>
      <w:pPr>
        <w:pStyle w:val="Normal7"/>
        <w:framePr w:w="9675" w:x="1751" w:y="3427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MFHVDC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MFHVDC+FangSong_GB2312" w:hAnsi="MFHVDC+FangSong_GB2312" w:eastAsiaTheme="minorHAnsi" w:cs="MFHVDC+FangSong_GB2312"/>
          <w:color w:val="000000"/>
          <w:spacing w:val="0"/>
          <w:sz w:val="31"/>
        </w:rPr>
        <w:t>约束，全面推进生态文明建设；有利于增强自主创新能力，实</w:t>
      </w:r>
    </w:p>
    <w:p>
      <w:pPr>
        <w:pStyle w:val="Normal7"/>
        <w:framePr w:w="9675" w:x="1751" w:y="3427"/>
        <w:widowControl w:val="0"/>
        <w:autoSpaceDE w:val="0"/>
        <w:autoSpaceDN w:val="0"/>
        <w:spacing w:before="0" w:after="0" w:line="563" w:lineRule="exact"/>
        <w:ind w:left="0" w:right="0" w:firstLine="0"/>
        <w:jc w:val="left"/>
        <w:rPr>
          <w:rStyle w:val="DefaultParagraphFont"/>
          <w:rFonts w:ascii="MFHVDC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MFHVDC+FangSong_GB2312" w:hAnsi="MFHVDC+FangSong_GB2312" w:eastAsiaTheme="minorHAnsi" w:cs="MFHVDC+FangSong_GB2312"/>
          <w:color w:val="000000"/>
          <w:spacing w:val="0"/>
          <w:sz w:val="31"/>
        </w:rPr>
        <w:t>现科技、能源、经济紧密结合；有利于全面增强我国在国际能</w:t>
      </w:r>
    </w:p>
    <w:p>
      <w:pPr>
        <w:pStyle w:val="Normal7"/>
        <w:framePr w:w="9675" w:x="1751" w:y="3427"/>
        <w:widowControl w:val="0"/>
        <w:autoSpaceDE w:val="0"/>
        <w:autoSpaceDN w:val="0"/>
        <w:spacing w:before="0" w:after="0" w:line="565" w:lineRule="exact"/>
        <w:ind w:left="0" w:right="0" w:firstLine="0"/>
        <w:jc w:val="left"/>
        <w:rPr>
          <w:rStyle w:val="DefaultParagraphFont"/>
          <w:rFonts w:ascii="MFHVDC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MFHVDC+FangSong_GB2312" w:hAnsi="MFHVDC+FangSong_GB2312" w:eastAsiaTheme="minorHAnsi" w:cs="MFHVDC+FangSong_GB2312"/>
          <w:color w:val="000000"/>
          <w:spacing w:val="0"/>
          <w:sz w:val="31"/>
        </w:rPr>
        <w:t>源领域的影响力，积极主动应对全球气候变化，彰显负责任大</w:t>
      </w:r>
    </w:p>
    <w:p>
      <w:pPr>
        <w:pStyle w:val="Normal7"/>
        <w:framePr w:w="9675" w:x="1751" w:y="3427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MFHVDC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MFHVDC+FangSong_GB2312" w:hAnsi="MFHVDC+FangSong_GB2312" w:eastAsiaTheme="minorHAnsi" w:cs="MFHVDC+FangSong_GB2312"/>
          <w:color w:val="000000"/>
          <w:spacing w:val="0"/>
          <w:sz w:val="31"/>
        </w:rPr>
        <w:t>国形象；有利于增加基本公共服务供给，使能源发展成果更多</w:t>
      </w:r>
    </w:p>
    <w:p>
      <w:pPr>
        <w:pStyle w:val="Normal7"/>
        <w:framePr w:w="9675" w:x="1751" w:y="3427"/>
        <w:widowControl w:val="0"/>
        <w:autoSpaceDE w:val="0"/>
        <w:autoSpaceDN w:val="0"/>
        <w:spacing w:before="0" w:after="0" w:line="563" w:lineRule="exact"/>
        <w:ind w:left="0" w:right="0" w:firstLine="0"/>
        <w:jc w:val="left"/>
        <w:rPr>
          <w:rStyle w:val="DefaultParagraphFont"/>
          <w:rFonts w:ascii="MFHVDC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MFHVDC+FangSong_GB2312" w:hAnsi="MFHVDC+FangSong_GB2312" w:eastAsiaTheme="minorHAnsi" w:cs="MFHVDC+FangSong_GB2312"/>
          <w:color w:val="000000"/>
          <w:spacing w:val="0"/>
          <w:sz w:val="31"/>
        </w:rPr>
        <w:t>惠及全体人民，对于全面建成小康社会和加快建设现代化国家</w:t>
      </w:r>
    </w:p>
    <w:p>
      <w:pPr>
        <w:pStyle w:val="Normal7"/>
        <w:framePr w:w="9675" w:x="1751" w:y="3427"/>
        <w:widowControl w:val="0"/>
        <w:autoSpaceDE w:val="0"/>
        <w:autoSpaceDN w:val="0"/>
        <w:spacing w:before="0" w:after="0" w:line="565" w:lineRule="exact"/>
        <w:ind w:left="0" w:right="0" w:firstLine="0"/>
        <w:jc w:val="left"/>
        <w:rPr>
          <w:rStyle w:val="DefaultParagraphFont"/>
          <w:rFonts w:ascii="MFHVDC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MFHVDC+FangSong_GB2312" w:hAnsi="MFHVDC+FangSong_GB2312" w:eastAsiaTheme="minorHAnsi" w:cs="MFHVDC+FangSong_GB2312"/>
          <w:color w:val="000000"/>
          <w:spacing w:val="0"/>
          <w:sz w:val="31"/>
        </w:rPr>
        <w:t>具有重要现实意义和深远战略意义。</w:t>
      </w:r>
    </w:p>
    <w:p>
      <w:pPr>
        <w:pStyle w:val="Normal7"/>
        <w:framePr w:w="7883" w:x="2372" w:y="9067"/>
        <w:widowControl w:val="0"/>
        <w:autoSpaceDE w:val="0"/>
        <w:autoSpaceDN w:val="0"/>
        <w:spacing w:before="0" w:after="0" w:line="312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SimHei" w:hAnsi="SimHei" w:eastAsiaTheme="minorHAnsi" w:cs="SimHei"/>
          <w:color w:val="000000"/>
          <w:spacing w:val="0"/>
          <w:sz w:val="31"/>
        </w:rPr>
        <w:t>二、面向全面建设现代化，明确能源革命战略目标</w:t>
      </w:r>
    </w:p>
    <w:p>
      <w:pPr>
        <w:pStyle w:val="Normal7"/>
        <w:framePr w:w="10033" w:x="1751" w:y="9631"/>
        <w:widowControl w:val="0"/>
        <w:autoSpaceDE w:val="0"/>
        <w:autoSpaceDN w:val="0"/>
        <w:spacing w:before="0" w:after="0" w:line="312" w:lineRule="exact"/>
        <w:ind w:left="622" w:right="0" w:firstLine="0"/>
        <w:jc w:val="left"/>
        <w:rPr>
          <w:rStyle w:val="DefaultParagraphFont"/>
          <w:rFonts w:ascii="MFHVDC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RHWGBH+KaiTi_GB2312" w:hAnsi="RHWGBH+KaiTi_GB2312" w:eastAsiaTheme="minorHAnsi" w:cs="RHWGBH+KaiTi_GB2312"/>
          <w:color w:val="000000"/>
          <w:spacing w:val="0"/>
          <w:sz w:val="31"/>
        </w:rPr>
        <w:t>（一）指导思想。</w:t>
      </w:r>
      <w:r>
        <w:rPr>
          <w:rStyle w:val="DefaultParagraphFont"/>
          <w:rFonts w:ascii="MFHVDC+FangSong_GB2312" w:hAnsi="MFHVDC+FangSong_GB2312" w:eastAsiaTheme="minorHAnsi" w:cs="MFHVDC+FangSong_GB2312"/>
          <w:color w:val="000000"/>
          <w:spacing w:val="0"/>
          <w:sz w:val="31"/>
        </w:rPr>
        <w:t>全面贯彻党的十八大和十八届三中、四</w:t>
      </w:r>
    </w:p>
    <w:p>
      <w:pPr>
        <w:pStyle w:val="Normal7"/>
        <w:framePr w:w="10033" w:x="1751" w:y="9631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MFHVDC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MFHVDC+FangSong_GB2312" w:hAnsi="MFHVDC+FangSong_GB2312" w:eastAsiaTheme="minorHAnsi" w:cs="MFHVDC+FangSong_GB2312"/>
          <w:color w:val="000000"/>
          <w:spacing w:val="0"/>
          <w:sz w:val="31"/>
        </w:rPr>
        <w:t>中、五中、六中全会精神，更加紧密团结在以习近平同志为核</w:t>
      </w:r>
    </w:p>
    <w:p>
      <w:pPr>
        <w:pStyle w:val="Normal7"/>
        <w:framePr w:w="10033" w:x="1751" w:y="9631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MFHVDC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MFHVDC+FangSong_GB2312" w:hAnsi="MFHVDC+FangSong_GB2312" w:eastAsiaTheme="minorHAnsi" w:cs="MFHVDC+FangSong_GB2312"/>
          <w:color w:val="000000"/>
          <w:spacing w:val="0"/>
          <w:sz w:val="31"/>
        </w:rPr>
        <w:t>心的党中央周围，认真落实党中央、国务院决策部署，紧紧围</w:t>
      </w:r>
    </w:p>
    <w:p>
      <w:pPr>
        <w:pStyle w:val="Normal7"/>
        <w:framePr w:w="10033" w:x="1751" w:y="9631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MFHVDC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MFHVDC+FangSong_GB2312" w:hAnsi="MFHVDC+FangSong_GB2312" w:eastAsiaTheme="minorHAnsi" w:cs="MFHVDC+FangSong_GB2312"/>
          <w:color w:val="000000"/>
          <w:spacing w:val="0"/>
          <w:sz w:val="31"/>
        </w:rPr>
        <w:t>绕统筹推进“五位一体”总体布局和协调推进“四个全面”战</w:t>
      </w:r>
    </w:p>
    <w:p>
      <w:pPr>
        <w:pStyle w:val="Normal7"/>
        <w:framePr w:w="10033" w:x="1751" w:y="9631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MFHVDC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MFHVDC+FangSong_GB2312" w:hAnsi="MFHVDC+FangSong_GB2312" w:eastAsiaTheme="minorHAnsi" w:cs="MFHVDC+FangSong_GB2312"/>
          <w:color w:val="000000"/>
          <w:spacing w:val="0"/>
          <w:sz w:val="31"/>
        </w:rPr>
        <w:t>略布局，牢固树立和贯彻落实创新、协调、绿色、开放、共享</w:t>
      </w:r>
    </w:p>
    <w:p>
      <w:pPr>
        <w:pStyle w:val="Normal7"/>
        <w:framePr w:w="10033" w:x="1751" w:y="9631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MFHVDC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MFHVDC+FangSong_GB2312" w:hAnsi="MFHVDC+FangSong_GB2312" w:eastAsiaTheme="minorHAnsi" w:cs="MFHVDC+FangSong_GB2312"/>
          <w:color w:val="000000"/>
          <w:spacing w:val="-6"/>
          <w:sz w:val="31"/>
        </w:rPr>
        <w:t>的发展理念，坚持以推进供给侧结构性改革为主线，主动适应、</w:t>
      </w:r>
    </w:p>
    <w:p>
      <w:pPr>
        <w:pStyle w:val="Normal7"/>
        <w:framePr w:w="10033" w:x="1751" w:y="9631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MFHVDC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MFHVDC+FangSong_GB2312" w:hAnsi="MFHVDC+FangSong_GB2312" w:eastAsiaTheme="minorHAnsi" w:cs="MFHVDC+FangSong_GB2312"/>
          <w:color w:val="000000"/>
          <w:spacing w:val="0"/>
          <w:sz w:val="31"/>
        </w:rPr>
        <w:t>把握和引领我国经济发展新常态，顺应世界能源发展大势，把</w:t>
      </w:r>
    </w:p>
    <w:p>
      <w:pPr>
        <w:pStyle w:val="Normal7"/>
        <w:framePr w:w="10033" w:x="1751" w:y="9631"/>
        <w:widowControl w:val="0"/>
        <w:autoSpaceDE w:val="0"/>
        <w:autoSpaceDN w:val="0"/>
        <w:spacing w:before="0" w:after="0" w:line="565" w:lineRule="exact"/>
        <w:ind w:left="0" w:right="0" w:firstLine="0"/>
        <w:jc w:val="left"/>
        <w:rPr>
          <w:rStyle w:val="DefaultParagraphFont"/>
          <w:rFonts w:ascii="MFHVDC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MFHVDC+FangSong_GB2312" w:hAnsi="MFHVDC+FangSong_GB2312" w:eastAsiaTheme="minorHAnsi" w:cs="MFHVDC+FangSong_GB2312"/>
          <w:color w:val="000000"/>
          <w:spacing w:val="0"/>
          <w:sz w:val="31"/>
        </w:rPr>
        <w:t>推进能源革命作为能源发展的国策，筑牢能源安全基石，推动</w:t>
      </w:r>
    </w:p>
    <w:p>
      <w:pPr>
        <w:pStyle w:val="Normal7"/>
        <w:framePr w:w="10033" w:x="1751" w:y="9631"/>
        <w:widowControl w:val="0"/>
        <w:autoSpaceDE w:val="0"/>
        <w:autoSpaceDN w:val="0"/>
        <w:spacing w:before="0" w:after="0" w:line="563" w:lineRule="exact"/>
        <w:ind w:left="0" w:right="0" w:firstLine="0"/>
        <w:jc w:val="left"/>
        <w:rPr>
          <w:rStyle w:val="DefaultParagraphFont"/>
          <w:rFonts w:ascii="MFHVDC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MFHVDC+FangSong_GB2312" w:hAnsi="MFHVDC+FangSong_GB2312" w:eastAsiaTheme="minorHAnsi" w:cs="MFHVDC+FangSong_GB2312"/>
          <w:color w:val="000000"/>
          <w:spacing w:val="0"/>
          <w:sz w:val="31"/>
        </w:rPr>
        <w:t>能源文明消费、多元供给、科技创新、深化改革、加强合作，</w:t>
      </w:r>
    </w:p>
    <w:p>
      <w:pPr>
        <w:pStyle w:val="Normal7"/>
        <w:framePr w:w="359" w:x="5908" w:y="15205"/>
        <w:widowControl w:val="0"/>
        <w:autoSpaceDE w:val="0"/>
        <w:autoSpaceDN w:val="0"/>
        <w:spacing w:before="0" w:after="0" w:line="214" w:lineRule="exact"/>
        <w:ind w:left="0" w:right="0" w:firstLine="0"/>
        <w:jc w:val="left"/>
        <w:rPr>
          <w:rStyle w:val="DefaultParagraphFont"/>
          <w:rFonts w:ascii="Calibri" w:eastAsiaTheme="minorHAnsi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18"/>
        </w:rPr>
        <w:t>5</w:t>
      </w:r>
    </w:p>
    <w:p>
      <w:pPr>
        <w:pStyle w:val="Normal7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7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4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pStyle w:val="Normal8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8"/>
        <w:framePr w:w="9675" w:x="1751" w:y="2298"/>
        <w:widowControl w:val="0"/>
        <w:autoSpaceDE w:val="0"/>
        <w:autoSpaceDN w:val="0"/>
        <w:spacing w:before="0" w:after="0" w:line="312" w:lineRule="exact"/>
        <w:ind w:left="0" w:right="0" w:firstLine="0"/>
        <w:jc w:val="left"/>
        <w:rPr>
          <w:rStyle w:val="DefaultParagraphFont"/>
          <w:rFonts w:ascii="LVPDUA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LVPDUA+FangSong_GB2312" w:hAnsi="LVPDUA+FangSong_GB2312" w:eastAsiaTheme="minorHAnsi" w:cs="LVPDUA+FangSong_GB2312"/>
          <w:color w:val="000000"/>
          <w:spacing w:val="0"/>
          <w:sz w:val="31"/>
        </w:rPr>
        <w:t>实现能源生产和消费方式根本性转变，为全面建设社会主义现</w:t>
      </w:r>
    </w:p>
    <w:p>
      <w:pPr>
        <w:pStyle w:val="Normal8"/>
        <w:framePr w:w="9675" w:x="1751" w:y="2298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LVPDUA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LVPDUA+FangSong_GB2312" w:hAnsi="LVPDUA+FangSong_GB2312" w:eastAsiaTheme="minorHAnsi" w:cs="LVPDUA+FangSong_GB2312"/>
          <w:color w:val="000000"/>
          <w:spacing w:val="0"/>
          <w:sz w:val="31"/>
        </w:rPr>
        <w:t>代化国家、实现中华民族伟大复兴中国梦提供坚强保障。</w:t>
      </w:r>
    </w:p>
    <w:p>
      <w:pPr>
        <w:pStyle w:val="Normal8"/>
        <w:framePr w:w="9675" w:x="1751" w:y="2298"/>
        <w:widowControl w:val="0"/>
        <w:autoSpaceDE w:val="0"/>
        <w:autoSpaceDN w:val="0"/>
        <w:spacing w:before="0" w:after="0" w:line="565" w:lineRule="exact"/>
        <w:ind w:left="622" w:right="0" w:firstLine="0"/>
        <w:jc w:val="left"/>
        <w:rPr>
          <w:rStyle w:val="DefaultParagraphFont"/>
          <w:rFonts w:ascii="KFTNSW+KaiTi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KFTNSW+KaiTi_GB2312" w:hAnsi="KFTNSW+KaiTi_GB2312" w:eastAsiaTheme="minorHAnsi" w:cs="KFTNSW+KaiTi_GB2312"/>
          <w:color w:val="000000"/>
          <w:spacing w:val="0"/>
          <w:sz w:val="31"/>
        </w:rPr>
        <w:t>（二）基本原则。</w:t>
      </w:r>
    </w:p>
    <w:p>
      <w:pPr>
        <w:pStyle w:val="Normal8"/>
        <w:framePr w:w="9840" w:x="1751" w:y="3981"/>
        <w:widowControl w:val="0"/>
        <w:autoSpaceDE w:val="0"/>
        <w:autoSpaceDN w:val="0"/>
        <w:spacing w:before="0" w:after="0" w:line="345" w:lineRule="exact"/>
        <w:ind w:left="622" w:right="0" w:firstLine="0"/>
        <w:jc w:val="left"/>
        <w:rPr>
          <w:rStyle w:val="DefaultParagraphFont"/>
          <w:rFonts w:ascii="LVPDUA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HPQJNO+TimesNewRomanPSMT" w:hAnsi="HPQJNO+TimesNewRomanPSMT" w:eastAsiaTheme="minorHAnsi" w:cs="HPQJNO+TimesNewRomanPSMT"/>
          <w:color w:val="000000"/>
          <w:spacing w:val="0"/>
          <w:sz w:val="31"/>
        </w:rPr>
        <w:t>——</w:t>
      </w:r>
      <w:r>
        <w:rPr>
          <w:rStyle w:val="DefaultParagraphFont"/>
          <w:rFonts w:ascii="KFTNSW+KaiTi_GB2312" w:hAnsi="KFTNSW+KaiTi_GB2312" w:eastAsiaTheme="minorHAnsi" w:cs="KFTNSW+KaiTi_GB2312"/>
          <w:color w:val="000000"/>
          <w:spacing w:val="-11"/>
          <w:sz w:val="31"/>
        </w:rPr>
        <w:t>立足安全，筑牢底线。</w:t>
      </w:r>
      <w:r>
        <w:rPr>
          <w:rStyle w:val="DefaultParagraphFont"/>
          <w:rFonts w:ascii="LVPDUA+FangSong_GB2312" w:hAnsi="LVPDUA+FangSong_GB2312" w:eastAsiaTheme="minorHAnsi" w:cs="LVPDUA+FangSong_GB2312"/>
          <w:color w:val="000000"/>
          <w:spacing w:val="-4"/>
          <w:sz w:val="31"/>
        </w:rPr>
        <w:t>树立底线思维，增强危机意识，</w:t>
      </w:r>
    </w:p>
    <w:p>
      <w:pPr>
        <w:pStyle w:val="Normal8"/>
        <w:framePr w:w="9840" w:x="1751" w:y="3981"/>
        <w:widowControl w:val="0"/>
        <w:autoSpaceDE w:val="0"/>
        <w:autoSpaceDN w:val="0"/>
        <w:spacing w:before="0" w:after="0" w:line="563" w:lineRule="exact"/>
        <w:ind w:left="0" w:right="0" w:firstLine="0"/>
        <w:jc w:val="left"/>
        <w:rPr>
          <w:rStyle w:val="DefaultParagraphFont"/>
          <w:rFonts w:ascii="LVPDUA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LVPDUA+FangSong_GB2312" w:hAnsi="LVPDUA+FangSong_GB2312" w:eastAsiaTheme="minorHAnsi" w:cs="LVPDUA+FangSong_GB2312"/>
          <w:color w:val="000000"/>
          <w:spacing w:val="0"/>
          <w:sz w:val="31"/>
        </w:rPr>
        <w:t>坚持总体国家安全观，将能源安全理念体现在经济社会、生产</w:t>
      </w:r>
    </w:p>
    <w:p>
      <w:pPr>
        <w:pStyle w:val="Normal8"/>
        <w:framePr w:w="9840" w:x="1751" w:y="3981"/>
        <w:widowControl w:val="0"/>
        <w:autoSpaceDE w:val="0"/>
        <w:autoSpaceDN w:val="0"/>
        <w:spacing w:before="0" w:after="0" w:line="565" w:lineRule="exact"/>
        <w:ind w:left="0" w:right="0" w:firstLine="0"/>
        <w:jc w:val="left"/>
        <w:rPr>
          <w:rStyle w:val="DefaultParagraphFont"/>
          <w:rFonts w:ascii="LVPDUA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LVPDUA+FangSong_GB2312" w:hAnsi="LVPDUA+FangSong_GB2312" w:eastAsiaTheme="minorHAnsi" w:cs="LVPDUA+FangSong_GB2312"/>
          <w:color w:val="000000"/>
          <w:spacing w:val="0"/>
          <w:sz w:val="31"/>
        </w:rPr>
        <w:t>生活等各个方面，落实在法律法规、规划政策、技术标准等各</w:t>
      </w:r>
    </w:p>
    <w:p>
      <w:pPr>
        <w:pStyle w:val="Normal8"/>
        <w:framePr w:w="9840" w:x="1751" w:y="3981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LVPDUA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LVPDUA+FangSong_GB2312" w:hAnsi="LVPDUA+FangSong_GB2312" w:eastAsiaTheme="minorHAnsi" w:cs="LVPDUA+FangSong_GB2312"/>
          <w:color w:val="000000"/>
          <w:spacing w:val="0"/>
          <w:sz w:val="31"/>
        </w:rPr>
        <w:t>个层面。加强能源全方位国际合作，着力构建多元能源供应体</w:t>
      </w:r>
    </w:p>
    <w:p>
      <w:pPr>
        <w:pStyle w:val="Normal8"/>
        <w:framePr w:w="9840" w:x="1751" w:y="3981"/>
        <w:widowControl w:val="0"/>
        <w:autoSpaceDE w:val="0"/>
        <w:autoSpaceDN w:val="0"/>
        <w:spacing w:before="0" w:after="0" w:line="563" w:lineRule="exact"/>
        <w:ind w:left="0" w:right="0" w:firstLine="0"/>
        <w:jc w:val="left"/>
        <w:rPr>
          <w:rStyle w:val="DefaultParagraphFont"/>
          <w:rFonts w:ascii="LVPDUA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LVPDUA+FangSong_GB2312" w:hAnsi="LVPDUA+FangSong_GB2312" w:eastAsiaTheme="minorHAnsi" w:cs="LVPDUA+FangSong_GB2312"/>
          <w:color w:val="000000"/>
          <w:spacing w:val="0"/>
          <w:sz w:val="31"/>
        </w:rPr>
        <w:t>系，牢牢掌握能源安全主动权，满足人民群众基本用能需求和</w:t>
      </w:r>
    </w:p>
    <w:p>
      <w:pPr>
        <w:pStyle w:val="Normal8"/>
        <w:framePr w:w="9840" w:x="1751" w:y="3981"/>
        <w:widowControl w:val="0"/>
        <w:autoSpaceDE w:val="0"/>
        <w:autoSpaceDN w:val="0"/>
        <w:spacing w:before="0" w:after="0" w:line="565" w:lineRule="exact"/>
        <w:ind w:left="0" w:right="0" w:firstLine="0"/>
        <w:jc w:val="left"/>
        <w:rPr>
          <w:rStyle w:val="DefaultParagraphFont"/>
          <w:rFonts w:ascii="LVPDUA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LVPDUA+FangSong_GB2312" w:hAnsi="LVPDUA+FangSong_GB2312" w:eastAsiaTheme="minorHAnsi" w:cs="LVPDUA+FangSong_GB2312"/>
          <w:color w:val="000000"/>
          <w:spacing w:val="0"/>
          <w:sz w:val="31"/>
        </w:rPr>
        <w:t>经济社会可持续发展需要。</w:t>
      </w:r>
    </w:p>
    <w:p>
      <w:pPr>
        <w:pStyle w:val="Normal8"/>
        <w:framePr w:w="9675" w:x="1751" w:y="7365"/>
        <w:widowControl w:val="0"/>
        <w:autoSpaceDE w:val="0"/>
        <w:autoSpaceDN w:val="0"/>
        <w:spacing w:before="0" w:after="0" w:line="345" w:lineRule="exact"/>
        <w:ind w:left="622" w:right="0" w:firstLine="0"/>
        <w:jc w:val="left"/>
        <w:rPr>
          <w:rStyle w:val="DefaultParagraphFont"/>
          <w:rFonts w:ascii="LVPDUA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HPQJNO+TimesNewRomanPSMT" w:hAnsi="HPQJNO+TimesNewRomanPSMT" w:eastAsiaTheme="minorHAnsi" w:cs="HPQJNO+TimesNewRomanPSMT"/>
          <w:color w:val="000000"/>
          <w:spacing w:val="0"/>
          <w:sz w:val="31"/>
        </w:rPr>
        <w:t>——</w:t>
      </w:r>
      <w:r>
        <w:rPr>
          <w:rStyle w:val="DefaultParagraphFont"/>
          <w:rFonts w:ascii="KFTNSW+KaiTi_GB2312" w:hAnsi="KFTNSW+KaiTi_GB2312" w:eastAsiaTheme="minorHAnsi" w:cs="KFTNSW+KaiTi_GB2312"/>
          <w:color w:val="000000"/>
          <w:spacing w:val="0"/>
          <w:sz w:val="31"/>
        </w:rPr>
        <w:t>深化改革，开拓创新。</w:t>
      </w:r>
      <w:r>
        <w:rPr>
          <w:rStyle w:val="DefaultParagraphFont"/>
          <w:rFonts w:ascii="LVPDUA+FangSong_GB2312" w:hAnsi="LVPDUA+FangSong_GB2312" w:eastAsiaTheme="minorHAnsi" w:cs="LVPDUA+FangSong_GB2312"/>
          <w:color w:val="000000"/>
          <w:spacing w:val="0"/>
          <w:sz w:val="31"/>
        </w:rPr>
        <w:t>解放思想、打破常规，坚持问</w:t>
      </w:r>
    </w:p>
    <w:p>
      <w:pPr>
        <w:pStyle w:val="Normal8"/>
        <w:framePr w:w="9675" w:x="1751" w:y="7365"/>
        <w:widowControl w:val="0"/>
        <w:autoSpaceDE w:val="0"/>
        <w:autoSpaceDN w:val="0"/>
        <w:spacing w:before="0" w:after="0" w:line="563" w:lineRule="exact"/>
        <w:ind w:left="0" w:right="0" w:firstLine="0"/>
        <w:jc w:val="left"/>
        <w:rPr>
          <w:rStyle w:val="DefaultParagraphFont"/>
          <w:rFonts w:ascii="LVPDUA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LVPDUA+FangSong_GB2312" w:hAnsi="LVPDUA+FangSong_GB2312" w:eastAsiaTheme="minorHAnsi" w:cs="LVPDUA+FangSong_GB2312"/>
          <w:color w:val="000000"/>
          <w:spacing w:val="0"/>
          <w:sz w:val="31"/>
        </w:rPr>
        <w:t>题导向，破除固有利益藩篱。着眼未来设立积极的能源革命目</w:t>
      </w:r>
    </w:p>
    <w:p>
      <w:pPr>
        <w:pStyle w:val="Normal8"/>
        <w:framePr w:w="9675" w:x="1751" w:y="7365"/>
        <w:widowControl w:val="0"/>
        <w:autoSpaceDE w:val="0"/>
        <w:autoSpaceDN w:val="0"/>
        <w:spacing w:before="0" w:after="0" w:line="565" w:lineRule="exact"/>
        <w:ind w:left="0" w:right="0" w:firstLine="0"/>
        <w:jc w:val="left"/>
        <w:rPr>
          <w:rStyle w:val="DefaultParagraphFont"/>
          <w:rFonts w:ascii="LVPDUA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LVPDUA+FangSong_GB2312" w:hAnsi="LVPDUA+FangSong_GB2312" w:eastAsiaTheme="minorHAnsi" w:cs="LVPDUA+FangSong_GB2312"/>
          <w:color w:val="000000"/>
          <w:spacing w:val="0"/>
          <w:sz w:val="31"/>
        </w:rPr>
        <w:t>标，以能源消费和供给革命为核心任务，深入实施创新驱动发</w:t>
      </w:r>
    </w:p>
    <w:p>
      <w:pPr>
        <w:pStyle w:val="Normal8"/>
        <w:framePr w:w="9675" w:x="1751" w:y="7365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LVPDUA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LVPDUA+FangSong_GB2312" w:hAnsi="LVPDUA+FangSong_GB2312" w:eastAsiaTheme="minorHAnsi" w:cs="LVPDUA+FangSong_GB2312"/>
          <w:color w:val="000000"/>
          <w:spacing w:val="0"/>
          <w:sz w:val="31"/>
        </w:rPr>
        <w:t>展战略，全面释放发展活力。</w:t>
      </w:r>
    </w:p>
    <w:p>
      <w:pPr>
        <w:pStyle w:val="Normal8"/>
        <w:framePr w:w="10033" w:x="1751" w:y="9621"/>
        <w:widowControl w:val="0"/>
        <w:autoSpaceDE w:val="0"/>
        <w:autoSpaceDN w:val="0"/>
        <w:spacing w:before="0" w:after="0" w:line="345" w:lineRule="exact"/>
        <w:ind w:left="622" w:right="0" w:firstLine="0"/>
        <w:jc w:val="left"/>
        <w:rPr>
          <w:rStyle w:val="DefaultParagraphFont"/>
          <w:rFonts w:ascii="LVPDUA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HPQJNO+TimesNewRomanPSMT" w:hAnsi="HPQJNO+TimesNewRomanPSMT" w:eastAsiaTheme="minorHAnsi" w:cs="HPQJNO+TimesNewRomanPSMT"/>
          <w:color w:val="000000"/>
          <w:spacing w:val="0"/>
          <w:sz w:val="31"/>
        </w:rPr>
        <w:t>——</w:t>
      </w:r>
      <w:r>
        <w:rPr>
          <w:rStyle w:val="DefaultParagraphFont"/>
          <w:rFonts w:ascii="KFTNSW+KaiTi_GB2312" w:hAnsi="KFTNSW+KaiTi_GB2312" w:eastAsiaTheme="minorHAnsi" w:cs="KFTNSW+KaiTi_GB2312"/>
          <w:color w:val="000000"/>
          <w:spacing w:val="0"/>
          <w:sz w:val="31"/>
        </w:rPr>
        <w:t>市场主导，政府推动。</w:t>
      </w:r>
      <w:r>
        <w:rPr>
          <w:rStyle w:val="DefaultParagraphFont"/>
          <w:rFonts w:ascii="LVPDUA+FangSong_GB2312" w:hAnsi="LVPDUA+FangSong_GB2312" w:eastAsiaTheme="minorHAnsi" w:cs="LVPDUA+FangSong_GB2312"/>
          <w:color w:val="000000"/>
          <w:spacing w:val="0"/>
          <w:sz w:val="31"/>
        </w:rPr>
        <w:t>发挥市场在资源配置中的决定</w:t>
      </w:r>
    </w:p>
    <w:p>
      <w:pPr>
        <w:pStyle w:val="Normal8"/>
        <w:framePr w:w="10033" w:x="1751" w:y="9621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LVPDUA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LVPDUA+FangSong_GB2312" w:hAnsi="LVPDUA+FangSong_GB2312" w:eastAsiaTheme="minorHAnsi" w:cs="LVPDUA+FangSong_GB2312"/>
          <w:color w:val="000000"/>
          <w:spacing w:val="0"/>
          <w:sz w:val="31"/>
        </w:rPr>
        <w:t>性作用，还原能源商品属性，遵循市场经济规律、能源行业发</w:t>
      </w:r>
    </w:p>
    <w:p>
      <w:pPr>
        <w:pStyle w:val="Normal8"/>
        <w:framePr w:w="10033" w:x="1751" w:y="9621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LVPDUA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LVPDUA+FangSong_GB2312" w:hAnsi="LVPDUA+FangSong_GB2312" w:eastAsiaTheme="minorHAnsi" w:cs="LVPDUA+FangSong_GB2312"/>
          <w:color w:val="000000"/>
          <w:spacing w:val="0"/>
          <w:sz w:val="31"/>
        </w:rPr>
        <w:t>展规律，突出市场主体推进能源革命的主力军作用。更好发挥</w:t>
      </w:r>
    </w:p>
    <w:p>
      <w:pPr>
        <w:pStyle w:val="Normal8"/>
        <w:framePr w:w="10033" w:x="1751" w:y="9621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LVPDUA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LVPDUA+FangSong_GB2312" w:hAnsi="LVPDUA+FangSong_GB2312" w:eastAsiaTheme="minorHAnsi" w:cs="LVPDUA+FangSong_GB2312"/>
          <w:color w:val="000000"/>
          <w:spacing w:val="0"/>
          <w:sz w:val="31"/>
        </w:rPr>
        <w:t>政府作用，打造服务型政府，加强基础制度建设，健全法律法</w:t>
      </w:r>
    </w:p>
    <w:p>
      <w:pPr>
        <w:pStyle w:val="Normal8"/>
        <w:framePr w:w="10033" w:x="1751" w:y="9621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LVPDUA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LVPDUA+FangSong_GB2312" w:hAnsi="LVPDUA+FangSong_GB2312" w:eastAsiaTheme="minorHAnsi" w:cs="LVPDUA+FangSong_GB2312"/>
          <w:color w:val="000000"/>
          <w:spacing w:val="0"/>
          <w:sz w:val="31"/>
        </w:rPr>
        <w:t>规，维护市场秩序，精准科学调控，推进能源治理现代化。</w:t>
      </w:r>
    </w:p>
    <w:p>
      <w:pPr>
        <w:pStyle w:val="Normal8"/>
        <w:framePr w:w="10033" w:x="1751" w:y="9621"/>
        <w:widowControl w:val="0"/>
        <w:autoSpaceDE w:val="0"/>
        <w:autoSpaceDN w:val="0"/>
        <w:spacing w:before="0" w:after="0" w:line="564" w:lineRule="exact"/>
        <w:ind w:left="622" w:right="0" w:firstLine="0"/>
        <w:jc w:val="left"/>
        <w:rPr>
          <w:rStyle w:val="DefaultParagraphFont"/>
          <w:rFonts w:ascii="LVPDUA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HPQJNO+TimesNewRomanPSMT" w:hAnsi="HPQJNO+TimesNewRomanPSMT" w:eastAsiaTheme="minorHAnsi" w:cs="HPQJNO+TimesNewRomanPSMT"/>
          <w:color w:val="000000"/>
          <w:spacing w:val="0"/>
          <w:sz w:val="31"/>
        </w:rPr>
        <w:t>——</w:t>
      </w:r>
      <w:r>
        <w:rPr>
          <w:rStyle w:val="DefaultParagraphFont"/>
          <w:rFonts w:ascii="KFTNSW+KaiTi_GB2312" w:hAnsi="KFTNSW+KaiTi_GB2312" w:eastAsiaTheme="minorHAnsi" w:cs="KFTNSW+KaiTi_GB2312"/>
          <w:color w:val="000000"/>
          <w:spacing w:val="0"/>
          <w:sz w:val="31"/>
        </w:rPr>
        <w:t>统揽全局，协调推进。</w:t>
      </w:r>
      <w:r>
        <w:rPr>
          <w:rStyle w:val="DefaultParagraphFont"/>
          <w:rFonts w:ascii="LVPDUA+FangSong_GB2312" w:hAnsi="LVPDUA+FangSong_GB2312" w:eastAsiaTheme="minorHAnsi" w:cs="LVPDUA+FangSong_GB2312"/>
          <w:color w:val="000000"/>
          <w:spacing w:val="0"/>
          <w:sz w:val="31"/>
        </w:rPr>
        <w:t>坚持全国一盘棋，充分利用两</w:t>
      </w:r>
    </w:p>
    <w:p>
      <w:pPr>
        <w:pStyle w:val="Normal8"/>
        <w:framePr w:w="10033" w:x="1751" w:y="9621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LVPDUA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LVPDUA+FangSong_GB2312" w:hAnsi="LVPDUA+FangSong_GB2312" w:eastAsiaTheme="minorHAnsi" w:cs="LVPDUA+FangSong_GB2312"/>
          <w:color w:val="000000"/>
          <w:spacing w:val="0"/>
          <w:sz w:val="31"/>
        </w:rPr>
        <w:t>个市场、两种资源。坚持长远战略目标不动摇，主动作为、积</w:t>
      </w:r>
    </w:p>
    <w:p>
      <w:pPr>
        <w:pStyle w:val="Normal8"/>
        <w:framePr w:w="10033" w:x="1751" w:y="9621"/>
        <w:widowControl w:val="0"/>
        <w:autoSpaceDE w:val="0"/>
        <w:autoSpaceDN w:val="0"/>
        <w:spacing w:before="0" w:after="0" w:line="565" w:lineRule="exact"/>
        <w:ind w:left="0" w:right="0" w:firstLine="0"/>
        <w:jc w:val="left"/>
        <w:rPr>
          <w:rStyle w:val="DefaultParagraphFont"/>
          <w:rFonts w:ascii="LVPDUA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LVPDUA+FangSong_GB2312" w:hAnsi="LVPDUA+FangSong_GB2312" w:eastAsiaTheme="minorHAnsi" w:cs="LVPDUA+FangSong_GB2312"/>
          <w:color w:val="000000"/>
          <w:spacing w:val="-6"/>
          <w:sz w:val="31"/>
        </w:rPr>
        <w:t>极稳妥、循序渐进，着力化解深层次矛盾，突出解决现实问题，</w:t>
      </w:r>
    </w:p>
    <w:p>
      <w:pPr>
        <w:pStyle w:val="Normal8"/>
        <w:framePr w:w="10033" w:x="1751" w:y="9621"/>
        <w:widowControl w:val="0"/>
        <w:autoSpaceDE w:val="0"/>
        <w:autoSpaceDN w:val="0"/>
        <w:spacing w:before="0" w:after="0" w:line="563" w:lineRule="exact"/>
        <w:ind w:left="0" w:right="0" w:firstLine="0"/>
        <w:jc w:val="left"/>
        <w:rPr>
          <w:rStyle w:val="DefaultParagraphFont"/>
          <w:rFonts w:ascii="LVPDUA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LVPDUA+FangSong_GB2312" w:hAnsi="LVPDUA+FangSong_GB2312" w:eastAsiaTheme="minorHAnsi" w:cs="LVPDUA+FangSong_GB2312"/>
          <w:color w:val="000000"/>
          <w:spacing w:val="0"/>
          <w:sz w:val="31"/>
        </w:rPr>
        <w:t>补齐发展短板。凝聚社会共识，形成各方合力，实现由量变到</w:t>
      </w:r>
    </w:p>
    <w:p>
      <w:pPr>
        <w:pStyle w:val="Normal8"/>
        <w:framePr w:w="359" w:x="5908" w:y="15205"/>
        <w:widowControl w:val="0"/>
        <w:autoSpaceDE w:val="0"/>
        <w:autoSpaceDN w:val="0"/>
        <w:spacing w:before="0" w:after="0" w:line="214" w:lineRule="exact"/>
        <w:ind w:left="0" w:right="0" w:firstLine="0"/>
        <w:jc w:val="left"/>
        <w:rPr>
          <w:rStyle w:val="DefaultParagraphFont"/>
          <w:rFonts w:ascii="Calibri" w:eastAsiaTheme="minorHAnsi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18"/>
        </w:rPr>
        <w:t>6</w:t>
      </w:r>
    </w:p>
    <w:p>
      <w:pPr>
        <w:pStyle w:val="Normal8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8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4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pStyle w:val="Normal9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9"/>
        <w:framePr w:w="3942" w:x="1751" w:y="2298"/>
        <w:widowControl w:val="0"/>
        <w:autoSpaceDE w:val="0"/>
        <w:autoSpaceDN w:val="0"/>
        <w:spacing w:before="0" w:after="0" w:line="312" w:lineRule="exact"/>
        <w:ind w:left="0" w:right="0" w:firstLine="0"/>
        <w:jc w:val="left"/>
        <w:rPr>
          <w:rStyle w:val="DefaultParagraphFont"/>
          <w:rFonts w:ascii="CHRJRC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CHRJRC+FangSong_GB2312" w:hAnsi="CHRJRC+FangSong_GB2312" w:eastAsiaTheme="minorHAnsi" w:cs="CHRJRC+FangSong_GB2312"/>
          <w:color w:val="000000"/>
          <w:spacing w:val="0"/>
          <w:sz w:val="31"/>
        </w:rPr>
        <w:t>质变的能源跨越式发展。</w:t>
      </w:r>
    </w:p>
    <w:p>
      <w:pPr>
        <w:pStyle w:val="Normal9"/>
        <w:framePr w:w="9675" w:x="1751" w:y="2862"/>
        <w:widowControl w:val="0"/>
        <w:autoSpaceDE w:val="0"/>
        <w:autoSpaceDN w:val="0"/>
        <w:spacing w:before="0" w:after="0" w:line="312" w:lineRule="exact"/>
        <w:ind w:left="622" w:right="0" w:firstLine="0"/>
        <w:jc w:val="left"/>
        <w:rPr>
          <w:rStyle w:val="DefaultParagraphFont"/>
          <w:rFonts w:ascii="CHRJRC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PBJDSV+KaiTi_GB2312" w:hAnsi="PBJDSV+KaiTi_GB2312" w:eastAsiaTheme="minorHAnsi" w:cs="PBJDSV+KaiTi_GB2312"/>
          <w:color w:val="000000"/>
          <w:spacing w:val="0"/>
          <w:sz w:val="31"/>
        </w:rPr>
        <w:t>（三）战略取向。</w:t>
      </w:r>
      <w:r>
        <w:rPr>
          <w:rStyle w:val="DefaultParagraphFont"/>
          <w:rFonts w:ascii="CHRJRC+FangSong_GB2312" w:hAnsi="CHRJRC+FangSong_GB2312" w:eastAsiaTheme="minorHAnsi" w:cs="CHRJRC+FangSong_GB2312"/>
          <w:color w:val="000000"/>
          <w:spacing w:val="0"/>
          <w:sz w:val="31"/>
        </w:rPr>
        <w:t>紧紧把握时代脉搏，坚持安全为本、节</w:t>
      </w:r>
    </w:p>
    <w:p>
      <w:pPr>
        <w:pStyle w:val="Normal9"/>
        <w:framePr w:w="9675" w:x="1751" w:y="2862"/>
        <w:widowControl w:val="0"/>
        <w:autoSpaceDE w:val="0"/>
        <w:autoSpaceDN w:val="0"/>
        <w:spacing w:before="0" w:after="0" w:line="565" w:lineRule="exact"/>
        <w:ind w:left="0" w:right="0" w:firstLine="0"/>
        <w:jc w:val="left"/>
        <w:rPr>
          <w:rStyle w:val="DefaultParagraphFont"/>
          <w:rFonts w:ascii="CHRJRC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CHRJRC+FangSong_GB2312" w:hAnsi="CHRJRC+FangSong_GB2312" w:eastAsiaTheme="minorHAnsi" w:cs="CHRJRC+FangSong_GB2312"/>
          <w:color w:val="000000"/>
          <w:spacing w:val="0"/>
          <w:sz w:val="31"/>
        </w:rPr>
        <w:t>约优先、绿色低碳、主动创新的战略取向，全面实现我国能源</w:t>
      </w:r>
    </w:p>
    <w:p>
      <w:pPr>
        <w:pStyle w:val="Normal9"/>
        <w:framePr w:w="9675" w:x="1751" w:y="2862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CHRJRC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CHRJRC+FangSong_GB2312" w:hAnsi="CHRJRC+FangSong_GB2312" w:eastAsiaTheme="minorHAnsi" w:cs="CHRJRC+FangSong_GB2312"/>
          <w:color w:val="000000"/>
          <w:spacing w:val="0"/>
          <w:sz w:val="31"/>
        </w:rPr>
        <w:t>战略性转型。</w:t>
      </w:r>
    </w:p>
    <w:p>
      <w:pPr>
        <w:pStyle w:val="Normal9"/>
        <w:framePr w:w="9675" w:x="1751" w:y="4544"/>
        <w:widowControl w:val="0"/>
        <w:autoSpaceDE w:val="0"/>
        <w:autoSpaceDN w:val="0"/>
        <w:spacing w:before="0" w:after="0" w:line="345" w:lineRule="exact"/>
        <w:ind w:left="622" w:right="0" w:firstLine="0"/>
        <w:jc w:val="left"/>
        <w:rPr>
          <w:rStyle w:val="DefaultParagraphFont"/>
          <w:rFonts w:ascii="CHRJRC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PBIRAL+TimesNewRomanPSMT" w:hAnsi="PBIRAL+TimesNewRomanPSMT" w:eastAsiaTheme="minorHAnsi" w:cs="PBIRAL+TimesNewRomanPSMT"/>
          <w:color w:val="000000"/>
          <w:spacing w:val="0"/>
          <w:sz w:val="31"/>
        </w:rPr>
        <w:t>——</w:t>
      </w:r>
      <w:r>
        <w:rPr>
          <w:rStyle w:val="DefaultParagraphFont"/>
          <w:rFonts w:ascii="PBJDSV+KaiTi_GB2312" w:hAnsi="PBJDSV+KaiTi_GB2312" w:eastAsiaTheme="minorHAnsi" w:cs="PBJDSV+KaiTi_GB2312"/>
          <w:color w:val="000000"/>
          <w:spacing w:val="0"/>
          <w:sz w:val="31"/>
        </w:rPr>
        <w:t>以保障安全为出发点。</w:t>
      </w:r>
      <w:r>
        <w:rPr>
          <w:rStyle w:val="DefaultParagraphFont"/>
          <w:rFonts w:ascii="CHRJRC+FangSong_GB2312" w:hAnsi="CHRJRC+FangSong_GB2312" w:eastAsiaTheme="minorHAnsi" w:cs="CHRJRC+FangSong_GB2312"/>
          <w:color w:val="000000"/>
          <w:spacing w:val="0"/>
          <w:sz w:val="31"/>
        </w:rPr>
        <w:t>立足国内，推动能源供应多元</w:t>
      </w:r>
    </w:p>
    <w:p>
      <w:pPr>
        <w:pStyle w:val="Normal9"/>
        <w:framePr w:w="9675" w:x="1751" w:y="4544"/>
        <w:widowControl w:val="0"/>
        <w:autoSpaceDE w:val="0"/>
        <w:autoSpaceDN w:val="0"/>
        <w:spacing w:before="0" w:after="0" w:line="565" w:lineRule="exact"/>
        <w:ind w:left="0" w:right="0" w:firstLine="0"/>
        <w:jc w:val="left"/>
        <w:rPr>
          <w:rStyle w:val="DefaultParagraphFont"/>
          <w:rFonts w:ascii="CHRJRC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CHRJRC+FangSong_GB2312" w:hAnsi="CHRJRC+FangSong_GB2312" w:eastAsiaTheme="minorHAnsi" w:cs="CHRJRC+FangSong_GB2312"/>
          <w:color w:val="000000"/>
          <w:spacing w:val="0"/>
          <w:sz w:val="31"/>
        </w:rPr>
        <w:t>化，着力优化能源结构，加快形成煤、油、气、核、新能源和</w:t>
      </w:r>
    </w:p>
    <w:p>
      <w:pPr>
        <w:pStyle w:val="Normal9"/>
        <w:framePr w:w="9675" w:x="1751" w:y="4544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CHRJRC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CHRJRC+FangSong_GB2312" w:hAnsi="CHRJRC+FangSong_GB2312" w:eastAsiaTheme="minorHAnsi" w:cs="CHRJRC+FangSong_GB2312"/>
          <w:color w:val="000000"/>
          <w:spacing w:val="0"/>
          <w:sz w:val="31"/>
        </w:rPr>
        <w:t>可再生能源多轮驱动、协调发展的能源供应体系。坚持互利共</w:t>
      </w:r>
    </w:p>
    <w:p>
      <w:pPr>
        <w:pStyle w:val="Normal9"/>
        <w:framePr w:w="9675" w:x="1751" w:y="4544"/>
        <w:widowControl w:val="0"/>
        <w:autoSpaceDE w:val="0"/>
        <w:autoSpaceDN w:val="0"/>
        <w:spacing w:before="0" w:after="0" w:line="563" w:lineRule="exact"/>
        <w:ind w:left="0" w:right="0" w:firstLine="0"/>
        <w:jc w:val="left"/>
        <w:rPr>
          <w:rStyle w:val="DefaultParagraphFont"/>
          <w:rFonts w:ascii="CHRJRC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CHRJRC+FangSong_GB2312" w:hAnsi="CHRJRC+FangSong_GB2312" w:eastAsiaTheme="minorHAnsi" w:cs="CHRJRC+FangSong_GB2312"/>
          <w:color w:val="000000"/>
          <w:spacing w:val="0"/>
          <w:sz w:val="31"/>
        </w:rPr>
        <w:t>赢开放战略，全面提升能源国际合作质量和水平，积极参与全</w:t>
      </w:r>
    </w:p>
    <w:p>
      <w:pPr>
        <w:pStyle w:val="Normal9"/>
        <w:framePr w:w="9675" w:x="1751" w:y="4544"/>
        <w:widowControl w:val="0"/>
        <w:autoSpaceDE w:val="0"/>
        <w:autoSpaceDN w:val="0"/>
        <w:spacing w:before="0" w:after="0" w:line="565" w:lineRule="exact"/>
        <w:ind w:left="0" w:right="0" w:firstLine="0"/>
        <w:jc w:val="left"/>
        <w:rPr>
          <w:rStyle w:val="DefaultParagraphFont"/>
          <w:rFonts w:ascii="CHRJRC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CHRJRC+FangSong_GB2312" w:hAnsi="CHRJRC+FangSong_GB2312" w:eastAsiaTheme="minorHAnsi" w:cs="CHRJRC+FangSong_GB2312"/>
          <w:color w:val="000000"/>
          <w:spacing w:val="0"/>
          <w:sz w:val="31"/>
        </w:rPr>
        <w:t>球能源治理，构建广泛利益共同体，实现开放条件下的能源安</w:t>
      </w:r>
    </w:p>
    <w:p>
      <w:pPr>
        <w:pStyle w:val="Normal9"/>
        <w:framePr w:w="9675" w:x="1751" w:y="4544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CHRJRC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CHRJRC+FangSong_GB2312" w:hAnsi="CHRJRC+FangSong_GB2312" w:eastAsiaTheme="minorHAnsi" w:cs="CHRJRC+FangSong_GB2312"/>
          <w:color w:val="000000"/>
          <w:spacing w:val="0"/>
          <w:sz w:val="31"/>
        </w:rPr>
        <w:t>全。</w:t>
      </w:r>
    </w:p>
    <w:p>
      <w:pPr>
        <w:pStyle w:val="Normal9"/>
        <w:framePr w:w="10033" w:x="1751" w:y="7928"/>
        <w:widowControl w:val="0"/>
        <w:autoSpaceDE w:val="0"/>
        <w:autoSpaceDN w:val="0"/>
        <w:spacing w:before="0" w:after="0" w:line="345" w:lineRule="exact"/>
        <w:ind w:left="622" w:right="0" w:firstLine="0"/>
        <w:jc w:val="left"/>
        <w:rPr>
          <w:rStyle w:val="DefaultParagraphFont"/>
          <w:rFonts w:ascii="CHRJRC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PBIRAL+TimesNewRomanPSMT" w:hAnsi="PBIRAL+TimesNewRomanPSMT" w:eastAsiaTheme="minorHAnsi" w:cs="PBIRAL+TimesNewRomanPSMT"/>
          <w:color w:val="000000"/>
          <w:spacing w:val="0"/>
          <w:sz w:val="31"/>
        </w:rPr>
        <w:t>——</w:t>
      </w:r>
      <w:r>
        <w:rPr>
          <w:rStyle w:val="DefaultParagraphFont"/>
          <w:rFonts w:ascii="PBJDSV+KaiTi_GB2312" w:hAnsi="PBJDSV+KaiTi_GB2312" w:eastAsiaTheme="minorHAnsi" w:cs="PBJDSV+KaiTi_GB2312"/>
          <w:color w:val="000000"/>
          <w:spacing w:val="0"/>
          <w:sz w:val="31"/>
        </w:rPr>
        <w:t>以节约优先为方针。</w:t>
      </w:r>
      <w:r>
        <w:rPr>
          <w:rStyle w:val="DefaultParagraphFont"/>
          <w:rFonts w:ascii="CHRJRC+FangSong_GB2312" w:hAnsi="CHRJRC+FangSong_GB2312" w:eastAsiaTheme="minorHAnsi" w:cs="CHRJRC+FangSong_GB2312"/>
          <w:color w:val="000000"/>
          <w:spacing w:val="0"/>
          <w:sz w:val="31"/>
        </w:rPr>
        <w:t>坚持“开源”、“节流”并重，</w:t>
      </w:r>
    </w:p>
    <w:p>
      <w:pPr>
        <w:pStyle w:val="Normal9"/>
        <w:framePr w:w="10033" w:x="1751" w:y="7928"/>
        <w:widowControl w:val="0"/>
        <w:autoSpaceDE w:val="0"/>
        <w:autoSpaceDN w:val="0"/>
        <w:spacing w:before="0" w:after="0" w:line="565" w:lineRule="exact"/>
        <w:ind w:left="0" w:right="0" w:firstLine="0"/>
        <w:jc w:val="left"/>
        <w:rPr>
          <w:rStyle w:val="DefaultParagraphFont"/>
          <w:rFonts w:ascii="CHRJRC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CHRJRC+FangSong_GB2312" w:hAnsi="CHRJRC+FangSong_GB2312" w:eastAsiaTheme="minorHAnsi" w:cs="CHRJRC+FangSong_GB2312"/>
          <w:color w:val="000000"/>
          <w:spacing w:val="0"/>
          <w:sz w:val="31"/>
        </w:rPr>
        <w:t>坚决控制能源消费总量，彻底改变粗放型能源消费方式，科学</w:t>
      </w:r>
    </w:p>
    <w:p>
      <w:pPr>
        <w:pStyle w:val="Normal9"/>
        <w:framePr w:w="10033" w:x="1751" w:y="7928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CHRJRC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CHRJRC+FangSong_GB2312" w:hAnsi="CHRJRC+FangSong_GB2312" w:eastAsiaTheme="minorHAnsi" w:cs="CHRJRC+FangSong_GB2312"/>
          <w:color w:val="000000"/>
          <w:spacing w:val="0"/>
          <w:sz w:val="31"/>
        </w:rPr>
        <w:t>管控劣质低效用能。提高能源利用效率，推动产业结构和能源</w:t>
      </w:r>
    </w:p>
    <w:p>
      <w:pPr>
        <w:pStyle w:val="Normal9"/>
        <w:framePr w:w="10033" w:x="1751" w:y="7928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CHRJRC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CHRJRC+FangSong_GB2312" w:hAnsi="CHRJRC+FangSong_GB2312" w:eastAsiaTheme="minorHAnsi" w:cs="CHRJRC+FangSong_GB2312"/>
          <w:color w:val="000000"/>
          <w:spacing w:val="0"/>
          <w:sz w:val="31"/>
        </w:rPr>
        <w:t>消费结构双优化，推进能源梯级利用、循环利用和能源资源综</w:t>
      </w:r>
    </w:p>
    <w:p>
      <w:pPr>
        <w:pStyle w:val="Normal9"/>
        <w:framePr w:w="10033" w:x="1751" w:y="7928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CHRJRC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CHRJRC+FangSong_GB2312" w:hAnsi="CHRJRC+FangSong_GB2312" w:eastAsiaTheme="minorHAnsi" w:cs="CHRJRC+FangSong_GB2312"/>
          <w:color w:val="000000"/>
          <w:spacing w:val="0"/>
          <w:sz w:val="31"/>
        </w:rPr>
        <w:t>合利用，加快形成能源节约型社会，降低社会用能成本。</w:t>
      </w:r>
    </w:p>
    <w:p>
      <w:pPr>
        <w:pStyle w:val="Normal9"/>
        <w:framePr w:w="10033" w:x="1751" w:y="7928"/>
        <w:widowControl w:val="0"/>
        <w:autoSpaceDE w:val="0"/>
        <w:autoSpaceDN w:val="0"/>
        <w:spacing w:before="0" w:after="0" w:line="564" w:lineRule="exact"/>
        <w:ind w:left="622" w:right="0" w:firstLine="0"/>
        <w:jc w:val="left"/>
        <w:rPr>
          <w:rStyle w:val="DefaultParagraphFont"/>
          <w:rFonts w:ascii="CHRJRC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PBIRAL+TimesNewRomanPSMT" w:hAnsi="PBIRAL+TimesNewRomanPSMT" w:eastAsiaTheme="minorHAnsi" w:cs="PBIRAL+TimesNewRomanPSMT"/>
          <w:color w:val="000000"/>
          <w:spacing w:val="0"/>
          <w:sz w:val="31"/>
        </w:rPr>
        <w:t>——</w:t>
      </w:r>
      <w:r>
        <w:rPr>
          <w:rStyle w:val="DefaultParagraphFont"/>
          <w:rFonts w:ascii="PBJDSV+KaiTi_GB2312" w:hAnsi="PBJDSV+KaiTi_GB2312" w:eastAsiaTheme="minorHAnsi" w:cs="PBJDSV+KaiTi_GB2312"/>
          <w:color w:val="000000"/>
          <w:spacing w:val="0"/>
          <w:sz w:val="31"/>
        </w:rPr>
        <w:t>以绿色低碳为方向。</w:t>
      </w:r>
      <w:r>
        <w:rPr>
          <w:rStyle w:val="DefaultParagraphFont"/>
          <w:rFonts w:ascii="CHRJRC+FangSong_GB2312" w:hAnsi="CHRJRC+FangSong_GB2312" w:eastAsiaTheme="minorHAnsi" w:cs="CHRJRC+FangSong_GB2312"/>
          <w:color w:val="000000"/>
          <w:spacing w:val="0"/>
          <w:sz w:val="31"/>
        </w:rPr>
        <w:t>坚持能源绿色生产、绿色消费，</w:t>
      </w:r>
    </w:p>
    <w:p>
      <w:pPr>
        <w:pStyle w:val="Normal9"/>
        <w:framePr w:w="10033" w:x="1751" w:y="7928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CHRJRC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CHRJRC+FangSong_GB2312" w:hAnsi="CHRJRC+FangSong_GB2312" w:eastAsiaTheme="minorHAnsi" w:cs="CHRJRC+FangSong_GB2312"/>
          <w:color w:val="000000"/>
          <w:spacing w:val="0"/>
          <w:sz w:val="31"/>
        </w:rPr>
        <w:t>切实减少对环境的破坏，保障生态安全。根据资源环境承载能</w:t>
      </w:r>
    </w:p>
    <w:p>
      <w:pPr>
        <w:pStyle w:val="Normal9"/>
        <w:framePr w:w="10033" w:x="1751" w:y="7928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CHRJRC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CHRJRC+FangSong_GB2312" w:hAnsi="CHRJRC+FangSong_GB2312" w:eastAsiaTheme="minorHAnsi" w:cs="CHRJRC+FangSong_GB2312"/>
          <w:color w:val="000000"/>
          <w:spacing w:val="0"/>
          <w:sz w:val="31"/>
        </w:rPr>
        <w:t>力科学规划能源资源开发布局，推动能源集中式和分布式开发</w:t>
      </w:r>
    </w:p>
    <w:p>
      <w:pPr>
        <w:pStyle w:val="Normal9"/>
        <w:framePr w:w="10033" w:x="1751" w:y="7928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CHRJRC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CHRJRC+FangSong_GB2312" w:hAnsi="CHRJRC+FangSong_GB2312" w:eastAsiaTheme="minorHAnsi" w:cs="CHRJRC+FangSong_GB2312"/>
          <w:color w:val="000000"/>
          <w:spacing w:val="0"/>
          <w:sz w:val="31"/>
        </w:rPr>
        <w:t>并举，坚持优存量和拓增量并重，降低煤炭在能源结构中的比</w:t>
      </w:r>
    </w:p>
    <w:p>
      <w:pPr>
        <w:pStyle w:val="Normal9"/>
        <w:framePr w:w="10033" w:x="1751" w:y="7928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CHRJRC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CHRJRC+FangSong_GB2312" w:hAnsi="CHRJRC+FangSong_GB2312" w:eastAsiaTheme="minorHAnsi" w:cs="CHRJRC+FangSong_GB2312"/>
          <w:color w:val="000000"/>
          <w:spacing w:val="0"/>
          <w:sz w:val="31"/>
        </w:rPr>
        <w:t>重，大幅提高新能源和可再生能源比重，使清洁能源基本满足</w:t>
      </w:r>
    </w:p>
    <w:p>
      <w:pPr>
        <w:pStyle w:val="Normal9"/>
        <w:framePr w:w="10033" w:x="1751" w:y="7928"/>
        <w:widowControl w:val="0"/>
        <w:autoSpaceDE w:val="0"/>
        <w:autoSpaceDN w:val="0"/>
        <w:spacing w:before="0" w:after="0" w:line="565" w:lineRule="exact"/>
        <w:ind w:left="0" w:right="0" w:firstLine="0"/>
        <w:jc w:val="left"/>
        <w:rPr>
          <w:rStyle w:val="DefaultParagraphFont"/>
          <w:rFonts w:ascii="CHRJRC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CHRJRC+FangSong_GB2312" w:hAnsi="CHRJRC+FangSong_GB2312" w:eastAsiaTheme="minorHAnsi" w:cs="CHRJRC+FangSong_GB2312"/>
          <w:color w:val="000000"/>
          <w:spacing w:val="-6"/>
          <w:sz w:val="31"/>
        </w:rPr>
        <w:t>未来新增能源需求，实现单位国内生产总值碳排放量不断下降。</w:t>
      </w:r>
    </w:p>
    <w:p>
      <w:pPr>
        <w:pStyle w:val="Normal9"/>
        <w:framePr w:w="10033" w:x="1751" w:y="7928"/>
        <w:widowControl w:val="0"/>
        <w:autoSpaceDE w:val="0"/>
        <w:autoSpaceDN w:val="0"/>
        <w:spacing w:before="0" w:after="0" w:line="563" w:lineRule="exact"/>
        <w:ind w:left="622" w:right="0" w:firstLine="0"/>
        <w:jc w:val="left"/>
        <w:rPr>
          <w:rStyle w:val="DefaultParagraphFont"/>
          <w:rFonts w:ascii="CHRJRC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PBIRAL+TimesNewRomanPSMT" w:hAnsi="PBIRAL+TimesNewRomanPSMT" w:eastAsiaTheme="minorHAnsi" w:cs="PBIRAL+TimesNewRomanPSMT"/>
          <w:color w:val="000000"/>
          <w:spacing w:val="0"/>
          <w:sz w:val="31"/>
        </w:rPr>
        <w:t>——</w:t>
      </w:r>
      <w:r>
        <w:rPr>
          <w:rStyle w:val="DefaultParagraphFont"/>
          <w:rFonts w:ascii="PBJDSV+KaiTi_GB2312" w:hAnsi="PBJDSV+KaiTi_GB2312" w:eastAsiaTheme="minorHAnsi" w:cs="PBJDSV+KaiTi_GB2312"/>
          <w:color w:val="000000"/>
          <w:spacing w:val="0"/>
          <w:sz w:val="31"/>
        </w:rPr>
        <w:t>以主动创新为动力。</w:t>
      </w:r>
      <w:r>
        <w:rPr>
          <w:rStyle w:val="DefaultParagraphFont"/>
          <w:rFonts w:ascii="CHRJRC+FangSong_GB2312" w:hAnsi="CHRJRC+FangSong_GB2312" w:eastAsiaTheme="minorHAnsi" w:cs="CHRJRC+FangSong_GB2312"/>
          <w:color w:val="000000"/>
          <w:spacing w:val="0"/>
          <w:sz w:val="31"/>
        </w:rPr>
        <w:t>加快能源科技创新步伐，推动能</w:t>
      </w:r>
    </w:p>
    <w:p>
      <w:pPr>
        <w:pStyle w:val="Normal9"/>
        <w:framePr w:w="359" w:x="5908" w:y="15205"/>
        <w:widowControl w:val="0"/>
        <w:autoSpaceDE w:val="0"/>
        <w:autoSpaceDN w:val="0"/>
        <w:spacing w:before="0" w:after="0" w:line="214" w:lineRule="exact"/>
        <w:ind w:left="0" w:right="0" w:firstLine="0"/>
        <w:jc w:val="left"/>
        <w:rPr>
          <w:rStyle w:val="DefaultParagraphFont"/>
          <w:rFonts w:ascii="Calibri" w:eastAsiaTheme="minorHAnsi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18"/>
        </w:rPr>
        <w:t>7</w:t>
      </w:r>
    </w:p>
    <w:p>
      <w:pPr>
        <w:pStyle w:val="Normal9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9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4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pStyle w:val="Normal10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10"/>
        <w:framePr w:w="9675" w:x="1751" w:y="2298"/>
        <w:widowControl w:val="0"/>
        <w:autoSpaceDE w:val="0"/>
        <w:autoSpaceDN w:val="0"/>
        <w:spacing w:before="0" w:after="0" w:line="312" w:lineRule="exact"/>
        <w:ind w:left="0" w:right="0" w:firstLine="0"/>
        <w:jc w:val="left"/>
        <w:rPr>
          <w:rStyle w:val="DefaultParagraphFont"/>
          <w:rFonts w:ascii="JOEEGF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JOEEGF+FangSong_GB2312" w:hAnsi="JOEEGF+FangSong_GB2312" w:eastAsiaTheme="minorHAnsi" w:cs="JOEEGF+FangSong_GB2312"/>
          <w:color w:val="000000"/>
          <w:spacing w:val="0"/>
          <w:sz w:val="31"/>
        </w:rPr>
        <w:t>源技术从被动跟随向自主创新转变，着力突破重大关键能源技</w:t>
      </w:r>
    </w:p>
    <w:p>
      <w:pPr>
        <w:pStyle w:val="Normal10"/>
        <w:framePr w:w="9675" w:x="1751" w:y="2298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JOEEGF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JOEEGF+FangSong_GB2312" w:hAnsi="JOEEGF+FangSong_GB2312" w:eastAsiaTheme="minorHAnsi" w:cs="JOEEGF+FangSong_GB2312"/>
          <w:color w:val="000000"/>
          <w:spacing w:val="0"/>
          <w:sz w:val="31"/>
        </w:rPr>
        <w:t>术，加快建设智慧能源管理系统，增强需求侧响应能力，实现</w:t>
      </w:r>
    </w:p>
    <w:p>
      <w:pPr>
        <w:pStyle w:val="Normal10"/>
        <w:framePr w:w="9675" w:x="1751" w:y="2298"/>
        <w:widowControl w:val="0"/>
        <w:autoSpaceDE w:val="0"/>
        <w:autoSpaceDN w:val="0"/>
        <w:spacing w:before="0" w:after="0" w:line="565" w:lineRule="exact"/>
        <w:ind w:left="0" w:right="0" w:firstLine="0"/>
        <w:jc w:val="left"/>
        <w:rPr>
          <w:rStyle w:val="DefaultParagraphFont"/>
          <w:rFonts w:ascii="JOEEGF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JOEEGF+FangSong_GB2312" w:hAnsi="JOEEGF+FangSong_GB2312" w:eastAsiaTheme="minorHAnsi" w:cs="JOEEGF+FangSong_GB2312"/>
          <w:color w:val="000000"/>
          <w:spacing w:val="0"/>
          <w:sz w:val="31"/>
        </w:rPr>
        <w:t>能源生产和消费智能互动。推动能源体制机制创新，加快重点</w:t>
      </w:r>
    </w:p>
    <w:p>
      <w:pPr>
        <w:pStyle w:val="Normal10"/>
        <w:framePr w:w="9675" w:x="1751" w:y="2298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JOEEGF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JOEEGF+FangSong_GB2312" w:hAnsi="JOEEGF+FangSong_GB2312" w:eastAsiaTheme="minorHAnsi" w:cs="JOEEGF+FangSong_GB2312"/>
          <w:color w:val="000000"/>
          <w:spacing w:val="0"/>
          <w:sz w:val="31"/>
        </w:rPr>
        <w:t>领域和关键环节改革步伐，提高能源资源配置效率，为能源转</w:t>
      </w:r>
    </w:p>
    <w:p>
      <w:pPr>
        <w:pStyle w:val="Normal10"/>
        <w:framePr w:w="9675" w:x="1751" w:y="2298"/>
        <w:widowControl w:val="0"/>
        <w:autoSpaceDE w:val="0"/>
        <w:autoSpaceDN w:val="0"/>
        <w:spacing w:before="0" w:after="0" w:line="563" w:lineRule="exact"/>
        <w:ind w:left="0" w:right="0" w:firstLine="0"/>
        <w:jc w:val="left"/>
        <w:rPr>
          <w:rStyle w:val="DefaultParagraphFont"/>
          <w:rFonts w:ascii="JOEEGF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JOEEGF+FangSong_GB2312" w:hAnsi="JOEEGF+FangSong_GB2312" w:eastAsiaTheme="minorHAnsi" w:cs="JOEEGF+FangSong_GB2312"/>
          <w:color w:val="000000"/>
          <w:spacing w:val="-1"/>
          <w:sz w:val="31"/>
        </w:rPr>
        <w:t>型发展提供不竭动力。</w:t>
      </w:r>
    </w:p>
    <w:p>
      <w:pPr>
        <w:pStyle w:val="Normal10"/>
        <w:framePr w:w="2958" w:x="2372" w:y="5119"/>
        <w:widowControl w:val="0"/>
        <w:autoSpaceDE w:val="0"/>
        <w:autoSpaceDN w:val="0"/>
        <w:spacing w:before="0" w:after="0" w:line="312" w:lineRule="exact"/>
        <w:ind w:left="0" w:right="0" w:firstLine="0"/>
        <w:jc w:val="left"/>
        <w:rPr>
          <w:rStyle w:val="DefaultParagraphFont"/>
          <w:rFonts w:ascii="NWENGI+KaiTi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NWENGI+KaiTi_GB2312" w:hAnsi="NWENGI+KaiTi_GB2312" w:eastAsiaTheme="minorHAnsi" w:cs="NWENGI+KaiTi_GB2312"/>
          <w:color w:val="000000"/>
          <w:spacing w:val="0"/>
          <w:sz w:val="31"/>
        </w:rPr>
        <w:t>（四）目标要求。</w:t>
      </w:r>
    </w:p>
    <w:p>
      <w:pPr>
        <w:pStyle w:val="Normal10"/>
        <w:framePr w:w="9675" w:x="1751" w:y="5673"/>
        <w:widowControl w:val="0"/>
        <w:autoSpaceDE w:val="0"/>
        <w:autoSpaceDN w:val="0"/>
        <w:spacing w:before="0" w:after="0" w:line="345" w:lineRule="exact"/>
        <w:ind w:left="622" w:right="0" w:firstLine="0"/>
        <w:jc w:val="left"/>
        <w:rPr>
          <w:rStyle w:val="DefaultParagraphFont"/>
          <w:rFonts w:ascii="JOEEGF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JOEEGF+FangSong_GB2312" w:hAnsi="JOEEGF+FangSong_GB2312" w:eastAsiaTheme="minorHAnsi" w:cs="JOEEGF+FangSong_GB2312"/>
          <w:color w:val="000000"/>
          <w:spacing w:val="0"/>
          <w:sz w:val="31"/>
        </w:rPr>
        <w:t>到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"/>
          <w:sz w:val="31"/>
        </w:rPr>
        <w:t xml:space="preserve"> </w:t>
      </w:r>
      <w:r>
        <w:rPr>
          <w:rStyle w:val="DefaultParagraphFont"/>
          <w:rFonts w:ascii="UBKQVR+TimesNewRomanPSMT" w:eastAsiaTheme="minorHAnsi" w:hAnsiTheme="minorHAnsi" w:cstheme="minorBidi"/>
          <w:color w:val="000000"/>
          <w:spacing w:val="-1"/>
          <w:sz w:val="31"/>
        </w:rPr>
        <w:t>2020</w:t>
      </w:r>
      <w:r>
        <w:rPr>
          <w:rStyle w:val="DefaultParagraphFont"/>
          <w:rFonts w:ascii="UBKQVR+TimesNewRomanPSMT" w:eastAsiaTheme="minorHAnsi" w:hAnsiTheme="minorHAnsi" w:cstheme="minorBidi"/>
          <w:color w:val="000000"/>
          <w:spacing w:val="0"/>
          <w:sz w:val="31"/>
        </w:rPr>
        <w:t xml:space="preserve"> </w:t>
      </w:r>
      <w:r>
        <w:rPr>
          <w:rStyle w:val="DefaultParagraphFont"/>
          <w:rFonts w:ascii="JOEEGF+FangSong_GB2312" w:hAnsi="JOEEGF+FangSong_GB2312" w:eastAsiaTheme="minorHAnsi" w:cs="JOEEGF+FangSong_GB2312"/>
          <w:color w:val="000000"/>
          <w:spacing w:val="-7"/>
          <w:sz w:val="31"/>
        </w:rPr>
        <w:t>年，全面启动能源革命体系布局，推动化石能源清</w:t>
      </w:r>
    </w:p>
    <w:p>
      <w:pPr>
        <w:pStyle w:val="Normal10"/>
        <w:framePr w:w="9675" w:x="1751" w:y="5673"/>
        <w:widowControl w:val="0"/>
        <w:autoSpaceDE w:val="0"/>
        <w:autoSpaceDN w:val="0"/>
        <w:spacing w:before="0" w:after="0" w:line="563" w:lineRule="exact"/>
        <w:ind w:left="0" w:right="0" w:firstLine="0"/>
        <w:jc w:val="left"/>
        <w:rPr>
          <w:rStyle w:val="DefaultParagraphFont"/>
          <w:rFonts w:ascii="JOEEGF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JOEEGF+FangSong_GB2312" w:hAnsi="JOEEGF+FangSong_GB2312" w:eastAsiaTheme="minorHAnsi" w:cs="JOEEGF+FangSong_GB2312"/>
          <w:color w:val="000000"/>
          <w:spacing w:val="0"/>
          <w:sz w:val="31"/>
        </w:rPr>
        <w:t>洁化，根本扭转能源消费粗放增长方式，实施政策导向与约束</w:t>
      </w:r>
    </w:p>
    <w:p>
      <w:pPr>
        <w:pStyle w:val="Normal10"/>
        <w:framePr w:w="9675" w:x="1751" w:y="5673"/>
        <w:widowControl w:val="0"/>
        <w:autoSpaceDE w:val="0"/>
        <w:autoSpaceDN w:val="0"/>
        <w:spacing w:before="0" w:after="0" w:line="565" w:lineRule="exact"/>
        <w:ind w:left="0" w:right="0" w:firstLine="0"/>
        <w:jc w:val="left"/>
        <w:rPr>
          <w:rStyle w:val="DefaultParagraphFont"/>
          <w:rFonts w:ascii="JOEEGF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JOEEGF+FangSong_GB2312" w:hAnsi="JOEEGF+FangSong_GB2312" w:eastAsiaTheme="minorHAnsi" w:cs="JOEEGF+FangSong_GB2312"/>
          <w:color w:val="000000"/>
          <w:spacing w:val="-7"/>
          <w:sz w:val="31"/>
        </w:rPr>
        <w:t>并重。能源消费总量控制在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6"/>
          <w:sz w:val="31"/>
        </w:rPr>
        <w:t xml:space="preserve"> </w:t>
      </w:r>
      <w:r>
        <w:rPr>
          <w:rStyle w:val="DefaultParagraphFont"/>
          <w:rFonts w:ascii="UBKQVR+TimesNewRomanPSMT" w:eastAsiaTheme="minorHAnsi" w:hAnsiTheme="minorHAnsi" w:cstheme="minorBidi"/>
          <w:color w:val="000000"/>
          <w:spacing w:val="-1"/>
          <w:sz w:val="31"/>
        </w:rPr>
        <w:t>50</w:t>
      </w:r>
      <w:r>
        <w:rPr>
          <w:rStyle w:val="DefaultParagraphFont"/>
          <w:rFonts w:ascii="UBKQVR+TimesNewRomanPSMT" w:eastAsiaTheme="minorHAnsi" w:hAnsiTheme="minorHAnsi" w:cstheme="minorBidi"/>
          <w:color w:val="000000"/>
          <w:spacing w:val="2"/>
          <w:sz w:val="31"/>
        </w:rPr>
        <w:t xml:space="preserve"> </w:t>
      </w:r>
      <w:r>
        <w:rPr>
          <w:rStyle w:val="DefaultParagraphFont"/>
          <w:rFonts w:ascii="JOEEGF+FangSong_GB2312" w:hAnsi="JOEEGF+FangSong_GB2312" w:eastAsiaTheme="minorHAnsi" w:cs="JOEEGF+FangSong_GB2312"/>
          <w:color w:val="000000"/>
          <w:spacing w:val="-6"/>
          <w:sz w:val="31"/>
        </w:rPr>
        <w:t>亿吨标准煤以内，煤炭消费比重</w:t>
      </w:r>
    </w:p>
    <w:p>
      <w:pPr>
        <w:pStyle w:val="Normal10"/>
        <w:framePr w:w="9675" w:x="1751" w:y="5673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JOEEGF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JOEEGF+FangSong_GB2312" w:hAnsi="JOEEGF+FangSong_GB2312" w:eastAsiaTheme="minorHAnsi" w:cs="JOEEGF+FangSong_GB2312"/>
          <w:color w:val="000000"/>
          <w:spacing w:val="0"/>
          <w:sz w:val="31"/>
        </w:rPr>
        <w:t>进一步降低，清洁能源成为能源增量主体，能源结构调整取得</w:t>
      </w:r>
    </w:p>
    <w:p>
      <w:pPr>
        <w:pStyle w:val="Normal10"/>
        <w:framePr w:w="9675" w:x="1751" w:y="5673"/>
        <w:widowControl w:val="0"/>
        <w:autoSpaceDE w:val="0"/>
        <w:autoSpaceDN w:val="0"/>
        <w:spacing w:before="0" w:after="0" w:line="563" w:lineRule="exact"/>
        <w:ind w:left="0" w:right="0" w:firstLine="0"/>
        <w:jc w:val="left"/>
        <w:rPr>
          <w:rStyle w:val="DefaultParagraphFont"/>
          <w:rFonts w:ascii="JOEEGF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JOEEGF+FangSong_GB2312" w:hAnsi="JOEEGF+FangSong_GB2312" w:eastAsiaTheme="minorHAnsi" w:cs="JOEEGF+FangSong_GB2312"/>
          <w:color w:val="000000"/>
          <w:spacing w:val="-2"/>
          <w:sz w:val="31"/>
        </w:rPr>
        <w:t>明显进展，非化石能源占比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"/>
          <w:sz w:val="31"/>
        </w:rPr>
        <w:t xml:space="preserve"> </w:t>
      </w:r>
      <w:r>
        <w:rPr>
          <w:rStyle w:val="DefaultParagraphFont"/>
          <w:rFonts w:ascii="UBKQVR+TimesNewRomanPSMT" w:eastAsiaTheme="minorHAnsi" w:hAnsiTheme="minorHAnsi" w:cstheme="minorBidi"/>
          <w:color w:val="000000"/>
          <w:spacing w:val="0"/>
          <w:sz w:val="31"/>
        </w:rPr>
        <w:t>15%</w:t>
      </w:r>
      <w:r>
        <w:rPr>
          <w:rStyle w:val="DefaultParagraphFont"/>
          <w:rFonts w:ascii="JOEEGF+FangSong_GB2312" w:hAnsi="JOEEGF+FangSong_GB2312" w:eastAsiaTheme="minorHAnsi" w:cs="JOEEGF+FangSong_GB2312"/>
          <w:color w:val="000000"/>
          <w:spacing w:val="-1"/>
          <w:sz w:val="31"/>
        </w:rPr>
        <w:t>；单位国内生产总值二氧化碳</w:t>
      </w:r>
    </w:p>
    <w:p>
      <w:pPr>
        <w:pStyle w:val="Normal10"/>
        <w:framePr w:w="9675" w:x="1751" w:y="5673"/>
        <w:widowControl w:val="0"/>
        <w:autoSpaceDE w:val="0"/>
        <w:autoSpaceDN w:val="0"/>
        <w:spacing w:before="0" w:after="0" w:line="565" w:lineRule="exact"/>
        <w:ind w:left="0" w:right="0" w:firstLine="0"/>
        <w:jc w:val="left"/>
        <w:rPr>
          <w:rStyle w:val="DefaultParagraphFont"/>
          <w:rFonts w:ascii="JOEEGF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JOEEGF+FangSong_GB2312" w:hAnsi="JOEEGF+FangSong_GB2312" w:eastAsiaTheme="minorHAnsi" w:cs="JOEEGF+FangSong_GB2312"/>
          <w:color w:val="000000"/>
          <w:spacing w:val="0"/>
          <w:sz w:val="31"/>
        </w:rPr>
        <w:t>排放比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43"/>
          <w:sz w:val="31"/>
        </w:rPr>
        <w:t xml:space="preserve"> </w:t>
      </w:r>
      <w:r>
        <w:rPr>
          <w:rStyle w:val="DefaultParagraphFont"/>
          <w:rFonts w:ascii="UBKQVR+TimesNewRomanPSMT" w:eastAsiaTheme="minorHAnsi" w:hAnsiTheme="minorHAnsi" w:cstheme="minorBidi"/>
          <w:color w:val="000000"/>
          <w:spacing w:val="0"/>
          <w:sz w:val="31"/>
        </w:rPr>
        <w:t>2015</w:t>
      </w:r>
      <w:r>
        <w:rPr>
          <w:rStyle w:val="DefaultParagraphFont"/>
          <w:rFonts w:ascii="UBKQVR+TimesNewRomanPSMT" w:eastAsiaTheme="minorHAnsi" w:hAnsiTheme="minorHAnsi" w:cstheme="minorBidi"/>
          <w:color w:val="000000"/>
          <w:spacing w:val="44"/>
          <w:sz w:val="31"/>
        </w:rPr>
        <w:t xml:space="preserve"> </w:t>
      </w:r>
      <w:r>
        <w:rPr>
          <w:rStyle w:val="DefaultParagraphFont"/>
          <w:rFonts w:ascii="JOEEGF+FangSong_GB2312" w:hAnsi="JOEEGF+FangSong_GB2312" w:eastAsiaTheme="minorHAnsi" w:cs="JOEEGF+FangSong_GB2312"/>
          <w:color w:val="000000"/>
          <w:spacing w:val="0"/>
          <w:sz w:val="31"/>
        </w:rPr>
        <w:t>年下降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43"/>
          <w:sz w:val="31"/>
        </w:rPr>
        <w:t xml:space="preserve"> </w:t>
      </w:r>
      <w:r>
        <w:rPr>
          <w:rStyle w:val="DefaultParagraphFont"/>
          <w:rFonts w:ascii="UBKQVR+TimesNewRomanPSMT" w:eastAsiaTheme="minorHAnsi" w:hAnsiTheme="minorHAnsi" w:cstheme="minorBidi"/>
          <w:color w:val="000000"/>
          <w:spacing w:val="0"/>
          <w:sz w:val="31"/>
        </w:rPr>
        <w:t>18%</w:t>
      </w:r>
      <w:r>
        <w:rPr>
          <w:rStyle w:val="DefaultParagraphFont"/>
          <w:rFonts w:ascii="JOEEGF+FangSong_GB2312" w:hAnsi="JOEEGF+FangSong_GB2312" w:eastAsiaTheme="minorHAnsi" w:cs="JOEEGF+FangSong_GB2312"/>
          <w:color w:val="000000"/>
          <w:spacing w:val="0"/>
          <w:sz w:val="31"/>
        </w:rPr>
        <w:t>；能源开发利用效率大幅提高，主要</w:t>
      </w:r>
    </w:p>
    <w:p>
      <w:pPr>
        <w:pStyle w:val="Normal10"/>
        <w:framePr w:w="9675" w:x="1751" w:y="5673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JOEEGF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JOEEGF+FangSong_GB2312" w:hAnsi="JOEEGF+FangSong_GB2312" w:eastAsiaTheme="minorHAnsi" w:cs="JOEEGF+FangSong_GB2312"/>
          <w:color w:val="000000"/>
          <w:spacing w:val="0"/>
          <w:sz w:val="31"/>
        </w:rPr>
        <w:t>工业产品能源效率达到或接近国际先进水平，单位国内生产总</w:t>
      </w:r>
    </w:p>
    <w:p>
      <w:pPr>
        <w:pStyle w:val="Normal10"/>
        <w:framePr w:w="9675" w:x="1751" w:y="5673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JOEEGF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JOEEGF+FangSong_GB2312" w:hAnsi="JOEEGF+FangSong_GB2312" w:eastAsiaTheme="minorHAnsi" w:cs="JOEEGF+FangSong_GB2312"/>
          <w:color w:val="000000"/>
          <w:spacing w:val="0"/>
          <w:sz w:val="31"/>
        </w:rPr>
        <w:t>值能耗比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45"/>
          <w:sz w:val="31"/>
        </w:rPr>
        <w:t xml:space="preserve"> </w:t>
      </w:r>
      <w:r>
        <w:rPr>
          <w:rStyle w:val="DefaultParagraphFont"/>
          <w:rFonts w:ascii="UBKQVR+TimesNewRomanPSMT" w:eastAsiaTheme="minorHAnsi" w:hAnsiTheme="minorHAnsi" w:cstheme="minorBidi"/>
          <w:color w:val="000000"/>
          <w:spacing w:val="-1"/>
          <w:sz w:val="31"/>
        </w:rPr>
        <w:t>2015</w:t>
      </w:r>
      <w:r>
        <w:rPr>
          <w:rStyle w:val="DefaultParagraphFont"/>
          <w:rFonts w:ascii="UBKQVR+TimesNewRomanPSMT" w:eastAsiaTheme="minorHAnsi" w:hAnsiTheme="minorHAnsi" w:cstheme="minorBidi"/>
          <w:color w:val="000000"/>
          <w:spacing w:val="43"/>
          <w:sz w:val="31"/>
        </w:rPr>
        <w:t xml:space="preserve"> </w:t>
      </w:r>
      <w:r>
        <w:rPr>
          <w:rStyle w:val="DefaultParagraphFont"/>
          <w:rFonts w:ascii="JOEEGF+FangSong_GB2312" w:hAnsi="JOEEGF+FangSong_GB2312" w:eastAsiaTheme="minorHAnsi" w:cs="JOEEGF+FangSong_GB2312"/>
          <w:color w:val="000000"/>
          <w:spacing w:val="0"/>
          <w:sz w:val="31"/>
        </w:rPr>
        <w:t>年下降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43"/>
          <w:sz w:val="31"/>
        </w:rPr>
        <w:t xml:space="preserve"> </w:t>
      </w:r>
      <w:r>
        <w:rPr>
          <w:rStyle w:val="DefaultParagraphFont"/>
          <w:rFonts w:ascii="UBKQVR+TimesNewRomanPSMT" w:eastAsiaTheme="minorHAnsi" w:hAnsiTheme="minorHAnsi" w:cstheme="minorBidi"/>
          <w:color w:val="000000"/>
          <w:spacing w:val="0"/>
          <w:sz w:val="31"/>
        </w:rPr>
        <w:t>15%</w:t>
      </w:r>
      <w:r>
        <w:rPr>
          <w:rStyle w:val="DefaultParagraphFont"/>
          <w:rFonts w:ascii="JOEEGF+FangSong_GB2312" w:hAnsi="JOEEGF+FangSong_GB2312" w:eastAsiaTheme="minorHAnsi" w:cs="JOEEGF+FangSong_GB2312"/>
          <w:color w:val="000000"/>
          <w:spacing w:val="0"/>
          <w:sz w:val="31"/>
        </w:rPr>
        <w:t>，主要能源生产领域的用水效率达</w:t>
      </w:r>
    </w:p>
    <w:p>
      <w:pPr>
        <w:pStyle w:val="Normal10"/>
        <w:framePr w:w="9675" w:x="1751" w:y="5673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JOEEGF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JOEEGF+FangSong_GB2312" w:hAnsi="JOEEGF+FangSong_GB2312" w:eastAsiaTheme="minorHAnsi" w:cs="JOEEGF+FangSong_GB2312"/>
          <w:color w:val="000000"/>
          <w:spacing w:val="0"/>
          <w:sz w:val="31"/>
        </w:rPr>
        <w:t>到国际先进水平；电力和油气体制、能源价格形成机制、绿色</w:t>
      </w:r>
    </w:p>
    <w:p>
      <w:pPr>
        <w:pStyle w:val="Normal10"/>
        <w:framePr w:w="9675" w:x="1751" w:y="5673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JOEEGF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JOEEGF+FangSong_GB2312" w:hAnsi="JOEEGF+FangSong_GB2312" w:eastAsiaTheme="minorHAnsi" w:cs="JOEEGF+FangSong_GB2312"/>
          <w:color w:val="000000"/>
          <w:spacing w:val="0"/>
          <w:sz w:val="31"/>
        </w:rPr>
        <w:t>财税金融政策等基础性制度体系基本形成；能源自给能力保持</w:t>
      </w:r>
    </w:p>
    <w:p>
      <w:pPr>
        <w:pStyle w:val="Normal10"/>
        <w:framePr w:w="9675" w:x="1751" w:y="5673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JOEEGF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JOEEGF+FangSong_GB2312" w:hAnsi="JOEEGF+FangSong_GB2312" w:eastAsiaTheme="minorHAnsi" w:cs="JOEEGF+FangSong_GB2312"/>
          <w:color w:val="000000"/>
          <w:spacing w:val="0"/>
          <w:sz w:val="31"/>
        </w:rPr>
        <w:t>在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"/>
          <w:sz w:val="31"/>
        </w:rPr>
        <w:t xml:space="preserve"> </w:t>
      </w:r>
      <w:r>
        <w:rPr>
          <w:rStyle w:val="DefaultParagraphFont"/>
          <w:rFonts w:ascii="UBKQVR+TimesNewRomanPSMT" w:eastAsiaTheme="minorHAnsi" w:hAnsiTheme="minorHAnsi" w:cstheme="minorBidi"/>
          <w:color w:val="000000"/>
          <w:spacing w:val="-1"/>
          <w:sz w:val="31"/>
        </w:rPr>
        <w:t>80%</w:t>
      </w:r>
      <w:r>
        <w:rPr>
          <w:rStyle w:val="DefaultParagraphFont"/>
          <w:rFonts w:ascii="JOEEGF+FangSong_GB2312" w:hAnsi="JOEEGF+FangSong_GB2312" w:eastAsiaTheme="minorHAnsi" w:cs="JOEEGF+FangSong_GB2312"/>
          <w:color w:val="000000"/>
          <w:spacing w:val="-1"/>
          <w:sz w:val="31"/>
        </w:rPr>
        <w:t>以上，基本形成比较完善的能源安全保障体系，为如期</w:t>
      </w:r>
    </w:p>
    <w:p>
      <w:pPr>
        <w:pStyle w:val="Normal10"/>
        <w:framePr w:w="9675" w:x="1751" w:y="5673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JOEEGF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JOEEGF+FangSong_GB2312" w:hAnsi="JOEEGF+FangSong_GB2312" w:eastAsiaTheme="minorHAnsi" w:cs="JOEEGF+FangSong_GB2312"/>
          <w:color w:val="000000"/>
          <w:spacing w:val="0"/>
          <w:sz w:val="31"/>
        </w:rPr>
        <w:t>全面建成小康社会提供能源保障。</w:t>
      </w:r>
    </w:p>
    <w:p>
      <w:pPr>
        <w:pStyle w:val="Normal10"/>
        <w:framePr w:w="9841" w:x="1751" w:y="12441"/>
        <w:widowControl w:val="0"/>
        <w:autoSpaceDE w:val="0"/>
        <w:autoSpaceDN w:val="0"/>
        <w:spacing w:before="0" w:after="0" w:line="345" w:lineRule="exact"/>
        <w:ind w:left="622" w:right="0" w:firstLine="0"/>
        <w:jc w:val="left"/>
        <w:rPr>
          <w:rStyle w:val="DefaultParagraphFont"/>
          <w:rFonts w:ascii="JOEEGF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UBKQVR+TimesNewRomanPSMT" w:eastAsiaTheme="minorHAnsi" w:hAnsiTheme="minorHAnsi" w:cstheme="minorBidi"/>
          <w:color w:val="000000"/>
          <w:spacing w:val="0"/>
          <w:sz w:val="31"/>
        </w:rPr>
        <w:t>2021</w:t>
      </w:r>
      <w:r>
        <w:rPr>
          <w:rStyle w:val="DefaultParagraphFont"/>
          <w:rFonts w:ascii="JOEEGF+FangSong_GB2312" w:hAnsi="JOEEGF+FangSong_GB2312" w:eastAsiaTheme="minorHAnsi" w:cs="JOEEGF+FangSong_GB2312"/>
          <w:color w:val="000000"/>
          <w:spacing w:val="-1"/>
          <w:sz w:val="31"/>
        </w:rPr>
        <w:t>—</w:t>
      </w:r>
      <w:r>
        <w:rPr>
          <w:rStyle w:val="DefaultParagraphFont"/>
          <w:rFonts w:ascii="UBKQVR+TimesNewRomanPSMT" w:eastAsiaTheme="minorHAnsi" w:hAnsiTheme="minorHAnsi" w:cstheme="minorBidi"/>
          <w:color w:val="000000"/>
          <w:spacing w:val="0"/>
          <w:sz w:val="31"/>
        </w:rPr>
        <w:t>2030</w:t>
      </w:r>
      <w:r>
        <w:rPr>
          <w:rStyle w:val="DefaultParagraphFont"/>
          <w:rFonts w:ascii="UBKQVR+TimesNewRomanPSMT" w:eastAsiaTheme="minorHAnsi" w:hAnsiTheme="minorHAnsi" w:cstheme="minorBidi"/>
          <w:color w:val="000000"/>
          <w:spacing w:val="1"/>
          <w:sz w:val="31"/>
        </w:rPr>
        <w:t xml:space="preserve"> </w:t>
      </w:r>
      <w:r>
        <w:rPr>
          <w:rStyle w:val="DefaultParagraphFont"/>
          <w:rFonts w:ascii="JOEEGF+FangSong_GB2312" w:hAnsi="JOEEGF+FangSong_GB2312" w:eastAsiaTheme="minorHAnsi" w:cs="JOEEGF+FangSong_GB2312"/>
          <w:color w:val="000000"/>
          <w:spacing w:val="-12"/>
          <w:sz w:val="31"/>
        </w:rPr>
        <w:t>年，可再生能源、天然气和核能利用持续增长，</w:t>
      </w:r>
    </w:p>
    <w:p>
      <w:pPr>
        <w:pStyle w:val="Normal10"/>
        <w:framePr w:w="9841" w:x="1751" w:y="12441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JOEEGF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JOEEGF+FangSong_GB2312" w:hAnsi="JOEEGF+FangSong_GB2312" w:eastAsiaTheme="minorHAnsi" w:cs="JOEEGF+FangSong_GB2312"/>
          <w:color w:val="000000"/>
          <w:spacing w:val="-8"/>
          <w:sz w:val="31"/>
        </w:rPr>
        <w:t>高碳化石能源利用大幅减少。能源消费总量控制在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8"/>
          <w:sz w:val="31"/>
        </w:rPr>
        <w:t xml:space="preserve"> </w:t>
      </w:r>
      <w:r>
        <w:rPr>
          <w:rStyle w:val="DefaultParagraphFont"/>
          <w:rFonts w:ascii="UBKQVR+TimesNewRomanPSMT" w:eastAsiaTheme="minorHAnsi" w:hAnsiTheme="minorHAnsi" w:cstheme="minorBidi"/>
          <w:color w:val="000000"/>
          <w:spacing w:val="0"/>
          <w:sz w:val="31"/>
        </w:rPr>
        <w:t>60</w:t>
      </w:r>
      <w:r>
        <w:rPr>
          <w:rStyle w:val="DefaultParagraphFont"/>
          <w:rFonts w:ascii="UBKQVR+TimesNewRomanPSMT" w:eastAsiaTheme="minorHAnsi" w:hAnsiTheme="minorHAnsi" w:cstheme="minorBidi"/>
          <w:color w:val="000000"/>
          <w:spacing w:val="0"/>
          <w:sz w:val="31"/>
        </w:rPr>
        <w:t xml:space="preserve"> </w:t>
      </w:r>
      <w:r>
        <w:rPr>
          <w:rStyle w:val="DefaultParagraphFont"/>
          <w:rFonts w:ascii="JOEEGF+FangSong_GB2312" w:hAnsi="JOEEGF+FangSong_GB2312" w:eastAsiaTheme="minorHAnsi" w:cs="JOEEGF+FangSong_GB2312"/>
          <w:color w:val="000000"/>
          <w:spacing w:val="-1"/>
          <w:sz w:val="31"/>
        </w:rPr>
        <w:t>亿吨标准</w:t>
      </w:r>
    </w:p>
    <w:p>
      <w:pPr>
        <w:pStyle w:val="Normal10"/>
        <w:framePr w:w="9841" w:x="1751" w:y="12441"/>
        <w:widowControl w:val="0"/>
        <w:autoSpaceDE w:val="0"/>
        <w:autoSpaceDN w:val="0"/>
        <w:spacing w:before="0" w:after="0" w:line="565" w:lineRule="exact"/>
        <w:ind w:left="0" w:right="0" w:firstLine="0"/>
        <w:jc w:val="left"/>
        <w:rPr>
          <w:rStyle w:val="DefaultParagraphFont"/>
          <w:rFonts w:ascii="JOEEGF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JOEEGF+FangSong_GB2312" w:hAnsi="JOEEGF+FangSong_GB2312" w:eastAsiaTheme="minorHAnsi" w:cs="JOEEGF+FangSong_GB2312"/>
          <w:color w:val="000000"/>
          <w:spacing w:val="-1"/>
          <w:sz w:val="31"/>
        </w:rPr>
        <w:t>煤以内，非化石能源占能源消费总量比重达到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"/>
          <w:sz w:val="31"/>
        </w:rPr>
        <w:t xml:space="preserve"> </w:t>
      </w:r>
      <w:r>
        <w:rPr>
          <w:rStyle w:val="DefaultParagraphFont"/>
          <w:rFonts w:ascii="UBKQVR+TimesNewRomanPSMT" w:eastAsiaTheme="minorHAnsi" w:hAnsiTheme="minorHAnsi" w:cstheme="minorBidi"/>
          <w:color w:val="000000"/>
          <w:spacing w:val="0"/>
          <w:sz w:val="31"/>
        </w:rPr>
        <w:t>20%</w:t>
      </w:r>
      <w:r>
        <w:rPr>
          <w:rStyle w:val="DefaultParagraphFont"/>
          <w:rFonts w:ascii="JOEEGF+FangSong_GB2312" w:hAnsi="JOEEGF+FangSong_GB2312" w:eastAsiaTheme="minorHAnsi" w:cs="JOEEGF+FangSong_GB2312"/>
          <w:color w:val="000000"/>
          <w:spacing w:val="-3"/>
          <w:sz w:val="31"/>
        </w:rPr>
        <w:t>左右，天然</w:t>
      </w:r>
    </w:p>
    <w:p>
      <w:pPr>
        <w:pStyle w:val="Normal10"/>
        <w:framePr w:w="9841" w:x="1751" w:y="12441"/>
        <w:widowControl w:val="0"/>
        <w:autoSpaceDE w:val="0"/>
        <w:autoSpaceDN w:val="0"/>
        <w:spacing w:before="0" w:after="0" w:line="563" w:lineRule="exact"/>
        <w:ind w:left="0" w:right="0" w:firstLine="0"/>
        <w:jc w:val="left"/>
        <w:rPr>
          <w:rStyle w:val="DefaultParagraphFont"/>
          <w:rFonts w:ascii="JOEEGF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JOEEGF+FangSong_GB2312" w:hAnsi="JOEEGF+FangSong_GB2312" w:eastAsiaTheme="minorHAnsi" w:cs="JOEEGF+FangSong_GB2312"/>
          <w:color w:val="000000"/>
          <w:spacing w:val="-1"/>
          <w:sz w:val="31"/>
        </w:rPr>
        <w:t>气占比达到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31"/>
        </w:rPr>
        <w:t xml:space="preserve"> </w:t>
      </w:r>
      <w:r>
        <w:rPr>
          <w:rStyle w:val="DefaultParagraphFont"/>
          <w:rFonts w:ascii="UBKQVR+TimesNewRomanPSMT" w:eastAsiaTheme="minorHAnsi" w:hAnsiTheme="minorHAnsi" w:cstheme="minorBidi"/>
          <w:color w:val="000000"/>
          <w:spacing w:val="0"/>
          <w:sz w:val="31"/>
        </w:rPr>
        <w:t>15%</w:t>
      </w:r>
      <w:r>
        <w:rPr>
          <w:rStyle w:val="DefaultParagraphFont"/>
          <w:rFonts w:ascii="JOEEGF+FangSong_GB2312" w:hAnsi="JOEEGF+FangSong_GB2312" w:eastAsiaTheme="minorHAnsi" w:cs="JOEEGF+FangSong_GB2312"/>
          <w:color w:val="000000"/>
          <w:spacing w:val="0"/>
          <w:sz w:val="31"/>
        </w:rPr>
        <w:t>左右，新增能源需求主要依靠清洁能源满足；</w:t>
      </w:r>
    </w:p>
    <w:p>
      <w:pPr>
        <w:pStyle w:val="Normal10"/>
        <w:framePr w:w="359" w:x="5908" w:y="15205"/>
        <w:widowControl w:val="0"/>
        <w:autoSpaceDE w:val="0"/>
        <w:autoSpaceDN w:val="0"/>
        <w:spacing w:before="0" w:after="0" w:line="214" w:lineRule="exact"/>
        <w:ind w:left="0" w:right="0" w:firstLine="0"/>
        <w:jc w:val="left"/>
        <w:rPr>
          <w:rStyle w:val="DefaultParagraphFont"/>
          <w:rFonts w:ascii="Calibri" w:eastAsiaTheme="minorHAnsi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18"/>
        </w:rPr>
        <w:t>8</w:t>
      </w:r>
    </w:p>
    <w:p>
      <w:pPr>
        <w:pStyle w:val="Normal10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10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4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pStyle w:val="Normal11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11"/>
        <w:framePr w:w="9675" w:x="1751" w:y="2288"/>
        <w:widowControl w:val="0"/>
        <w:autoSpaceDE w:val="0"/>
        <w:autoSpaceDN w:val="0"/>
        <w:spacing w:before="0" w:after="0" w:line="345" w:lineRule="exact"/>
        <w:ind w:left="0" w:right="0" w:firstLine="0"/>
        <w:jc w:val="left"/>
        <w:rPr>
          <w:rStyle w:val="DefaultParagraphFont"/>
          <w:rFonts w:ascii="ODEKIJ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ODEKIJ+FangSong_GB2312" w:hAnsi="ODEKIJ+FangSong_GB2312" w:eastAsiaTheme="minorHAnsi" w:cs="ODEKIJ+FangSong_GB2312"/>
          <w:color w:val="000000"/>
          <w:spacing w:val="0"/>
          <w:sz w:val="31"/>
        </w:rPr>
        <w:t>单位国内生产总值二氧化碳排放比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31"/>
        </w:rPr>
        <w:t xml:space="preserve"> </w:t>
      </w:r>
      <w:r>
        <w:rPr>
          <w:rStyle w:val="DefaultParagraphFont"/>
          <w:rFonts w:ascii="GKRDGQ+TimesNewRomanPSMT" w:eastAsiaTheme="minorHAnsi" w:hAnsiTheme="minorHAnsi" w:cstheme="minorBidi"/>
          <w:color w:val="000000"/>
          <w:spacing w:val="0"/>
          <w:sz w:val="31"/>
        </w:rPr>
        <w:t>2005</w:t>
      </w:r>
      <w:r>
        <w:rPr>
          <w:rStyle w:val="DefaultParagraphFont"/>
          <w:rFonts w:ascii="GKRDGQ+TimesNewRomanPSMT" w:eastAsiaTheme="minorHAnsi" w:hAnsiTheme="minorHAnsi" w:cstheme="minorBidi"/>
          <w:color w:val="000000"/>
          <w:spacing w:val="0"/>
          <w:sz w:val="31"/>
        </w:rPr>
        <w:t xml:space="preserve"> </w:t>
      </w:r>
      <w:r>
        <w:rPr>
          <w:rStyle w:val="DefaultParagraphFont"/>
          <w:rFonts w:ascii="ODEKIJ+FangSong_GB2312" w:hAnsi="ODEKIJ+FangSong_GB2312" w:eastAsiaTheme="minorHAnsi" w:cs="ODEKIJ+FangSong_GB2312"/>
          <w:color w:val="000000"/>
          <w:spacing w:val="0"/>
          <w:sz w:val="31"/>
        </w:rPr>
        <w:t>年下降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"/>
          <w:sz w:val="31"/>
        </w:rPr>
        <w:t xml:space="preserve"> </w:t>
      </w:r>
      <w:r>
        <w:rPr>
          <w:rStyle w:val="DefaultParagraphFont"/>
          <w:rFonts w:ascii="GKRDGQ+TimesNewRomanPSMT" w:eastAsiaTheme="minorHAnsi" w:hAnsiTheme="minorHAnsi" w:cstheme="minorBidi"/>
          <w:color w:val="000000"/>
          <w:spacing w:val="-1"/>
          <w:sz w:val="31"/>
        </w:rPr>
        <w:t>60%</w:t>
      </w:r>
      <w:r>
        <w:rPr>
          <w:rStyle w:val="DefaultParagraphFont"/>
          <w:rFonts w:ascii="ODEKIJ+FangSong_GB2312" w:hAnsi="ODEKIJ+FangSong_GB2312" w:eastAsiaTheme="minorHAnsi" w:cs="ODEKIJ+FangSong_GB2312"/>
          <w:color w:val="000000"/>
          <w:spacing w:val="0"/>
          <w:sz w:val="31"/>
        </w:rPr>
        <w:t>－</w:t>
      </w:r>
      <w:r>
        <w:rPr>
          <w:rStyle w:val="DefaultParagraphFont"/>
          <w:rFonts w:ascii="GKRDGQ+TimesNewRomanPSMT" w:eastAsiaTheme="minorHAnsi" w:hAnsiTheme="minorHAnsi" w:cstheme="minorBidi"/>
          <w:color w:val="000000"/>
          <w:spacing w:val="0"/>
          <w:sz w:val="31"/>
        </w:rPr>
        <w:t>65%</w:t>
      </w:r>
      <w:r>
        <w:rPr>
          <w:rStyle w:val="DefaultParagraphFont"/>
          <w:rFonts w:ascii="ODEKIJ+FangSong_GB2312" w:hAnsi="ODEKIJ+FangSong_GB2312" w:eastAsiaTheme="minorHAnsi" w:cs="ODEKIJ+FangSong_GB2312"/>
          <w:color w:val="000000"/>
          <w:spacing w:val="-65"/>
          <w:sz w:val="31"/>
        </w:rPr>
        <w:t>，二</w:t>
      </w:r>
    </w:p>
    <w:p>
      <w:pPr>
        <w:pStyle w:val="Normal11"/>
        <w:framePr w:w="9675" w:x="1751" w:y="2288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ODEKIJ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ODEKIJ+FangSong_GB2312" w:hAnsi="ODEKIJ+FangSong_GB2312" w:eastAsiaTheme="minorHAnsi" w:cs="ODEKIJ+FangSong_GB2312"/>
          <w:color w:val="000000"/>
          <w:spacing w:val="-1"/>
          <w:sz w:val="31"/>
        </w:rPr>
        <w:t>氧化碳排放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31"/>
        </w:rPr>
        <w:t xml:space="preserve"> </w:t>
      </w:r>
      <w:r>
        <w:rPr>
          <w:rStyle w:val="DefaultParagraphFont"/>
          <w:rFonts w:ascii="GKRDGQ+TimesNewRomanPSMT" w:eastAsiaTheme="minorHAnsi" w:hAnsiTheme="minorHAnsi" w:cstheme="minorBidi"/>
          <w:color w:val="000000"/>
          <w:spacing w:val="0"/>
          <w:sz w:val="31"/>
        </w:rPr>
        <w:t>2030</w:t>
      </w:r>
      <w:r>
        <w:rPr>
          <w:rStyle w:val="DefaultParagraphFont"/>
          <w:rFonts w:ascii="GKRDGQ+TimesNewRomanPSMT" w:eastAsiaTheme="minorHAnsi" w:hAnsiTheme="minorHAnsi" w:cstheme="minorBidi"/>
          <w:color w:val="000000"/>
          <w:spacing w:val="2"/>
          <w:sz w:val="31"/>
        </w:rPr>
        <w:t xml:space="preserve"> </w:t>
      </w:r>
      <w:r>
        <w:rPr>
          <w:rStyle w:val="DefaultParagraphFont"/>
          <w:rFonts w:ascii="ODEKIJ+FangSong_GB2312" w:hAnsi="ODEKIJ+FangSong_GB2312" w:eastAsiaTheme="minorHAnsi" w:cs="ODEKIJ+FangSong_GB2312"/>
          <w:color w:val="000000"/>
          <w:spacing w:val="-8"/>
          <w:sz w:val="31"/>
        </w:rPr>
        <w:t>年左右达到峰值并争取尽早达峰；单位国内生</w:t>
      </w:r>
    </w:p>
    <w:p>
      <w:pPr>
        <w:pStyle w:val="Normal11"/>
        <w:framePr w:w="9675" w:x="1751" w:y="2288"/>
        <w:widowControl w:val="0"/>
        <w:autoSpaceDE w:val="0"/>
        <w:autoSpaceDN w:val="0"/>
        <w:spacing w:before="0" w:after="0" w:line="565" w:lineRule="exact"/>
        <w:ind w:left="0" w:right="0" w:firstLine="0"/>
        <w:jc w:val="left"/>
        <w:rPr>
          <w:rStyle w:val="DefaultParagraphFont"/>
          <w:rFonts w:ascii="ODEKIJ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ODEKIJ+FangSong_GB2312" w:hAnsi="ODEKIJ+FangSong_GB2312" w:eastAsiaTheme="minorHAnsi" w:cs="ODEKIJ+FangSong_GB2312"/>
          <w:color w:val="000000"/>
          <w:spacing w:val="0"/>
          <w:sz w:val="31"/>
        </w:rPr>
        <w:t>产总值能耗（现价）达到目前世界平均水平，主要工业产品能</w:t>
      </w:r>
    </w:p>
    <w:p>
      <w:pPr>
        <w:pStyle w:val="Normal11"/>
        <w:framePr w:w="9675" w:x="1751" w:y="2288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ODEKIJ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ODEKIJ+FangSong_GB2312" w:hAnsi="ODEKIJ+FangSong_GB2312" w:eastAsiaTheme="minorHAnsi" w:cs="ODEKIJ+FangSong_GB2312"/>
          <w:color w:val="000000"/>
          <w:spacing w:val="0"/>
          <w:sz w:val="31"/>
        </w:rPr>
        <w:t>源效率达到国际领先水平；自主创新能力全面提升，能源科技</w:t>
      </w:r>
    </w:p>
    <w:p>
      <w:pPr>
        <w:pStyle w:val="Normal11"/>
        <w:framePr w:w="9675" w:x="1751" w:y="2288"/>
        <w:widowControl w:val="0"/>
        <w:autoSpaceDE w:val="0"/>
        <w:autoSpaceDN w:val="0"/>
        <w:spacing w:before="0" w:after="0" w:line="563" w:lineRule="exact"/>
        <w:ind w:left="0" w:right="0" w:firstLine="0"/>
        <w:jc w:val="left"/>
        <w:rPr>
          <w:rStyle w:val="DefaultParagraphFont"/>
          <w:rFonts w:ascii="ODEKIJ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ODEKIJ+FangSong_GB2312" w:hAnsi="ODEKIJ+FangSong_GB2312" w:eastAsiaTheme="minorHAnsi" w:cs="ODEKIJ+FangSong_GB2312"/>
          <w:color w:val="000000"/>
          <w:spacing w:val="0"/>
          <w:sz w:val="31"/>
        </w:rPr>
        <w:t>水平位居世界前列；现代能源市场体制更加成熟完善；能源自</w:t>
      </w:r>
    </w:p>
    <w:p>
      <w:pPr>
        <w:pStyle w:val="Normal11"/>
        <w:framePr w:w="9675" w:x="1751" w:y="2288"/>
        <w:widowControl w:val="0"/>
        <w:autoSpaceDE w:val="0"/>
        <w:autoSpaceDN w:val="0"/>
        <w:spacing w:before="0" w:after="0" w:line="565" w:lineRule="exact"/>
        <w:ind w:left="0" w:right="0" w:firstLine="0"/>
        <w:jc w:val="left"/>
        <w:rPr>
          <w:rStyle w:val="DefaultParagraphFont"/>
          <w:rFonts w:ascii="ODEKIJ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ODEKIJ+FangSong_GB2312" w:hAnsi="ODEKIJ+FangSong_GB2312" w:eastAsiaTheme="minorHAnsi" w:cs="ODEKIJ+FangSong_GB2312"/>
          <w:color w:val="000000"/>
          <w:spacing w:val="0"/>
          <w:sz w:val="31"/>
        </w:rPr>
        <w:t>给能力保持在较高水平，更好利用国际能源资源；初步构建现</w:t>
      </w:r>
    </w:p>
    <w:p>
      <w:pPr>
        <w:pStyle w:val="Normal11"/>
        <w:framePr w:w="9675" w:x="1751" w:y="2288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ODEKIJ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ODEKIJ+FangSong_GB2312" w:hAnsi="ODEKIJ+FangSong_GB2312" w:eastAsiaTheme="minorHAnsi" w:cs="ODEKIJ+FangSong_GB2312"/>
          <w:color w:val="000000"/>
          <w:spacing w:val="0"/>
          <w:sz w:val="31"/>
        </w:rPr>
        <w:t>代能源体系。</w:t>
      </w:r>
    </w:p>
    <w:p>
      <w:pPr>
        <w:pStyle w:val="Normal11"/>
        <w:framePr w:w="9675" w:x="1751" w:y="6236"/>
        <w:widowControl w:val="0"/>
        <w:autoSpaceDE w:val="0"/>
        <w:autoSpaceDN w:val="0"/>
        <w:spacing w:before="0" w:after="0" w:line="345" w:lineRule="exact"/>
        <w:ind w:left="622" w:right="0" w:firstLine="0"/>
        <w:jc w:val="left"/>
        <w:rPr>
          <w:rStyle w:val="DefaultParagraphFont"/>
          <w:rFonts w:ascii="ODEKIJ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ODEKIJ+FangSong_GB2312" w:hAnsi="ODEKIJ+FangSong_GB2312" w:eastAsiaTheme="minorHAnsi" w:cs="ODEKIJ+FangSong_GB2312"/>
          <w:color w:val="000000"/>
          <w:spacing w:val="0"/>
          <w:sz w:val="31"/>
        </w:rPr>
        <w:t>展望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"/>
          <w:sz w:val="31"/>
        </w:rPr>
        <w:t xml:space="preserve"> </w:t>
      </w:r>
      <w:r>
        <w:rPr>
          <w:rStyle w:val="DefaultParagraphFont"/>
          <w:rFonts w:ascii="GKRDGQ+TimesNewRomanPSMT" w:eastAsiaTheme="minorHAnsi" w:hAnsiTheme="minorHAnsi" w:cstheme="minorBidi"/>
          <w:color w:val="000000"/>
          <w:spacing w:val="0"/>
          <w:sz w:val="31"/>
        </w:rPr>
        <w:t>2050</w:t>
      </w:r>
      <w:r>
        <w:rPr>
          <w:rStyle w:val="DefaultParagraphFont"/>
          <w:rFonts w:ascii="GKRDGQ+TimesNewRomanPSMT" w:eastAsiaTheme="minorHAnsi" w:hAnsiTheme="minorHAnsi" w:cstheme="minorBidi"/>
          <w:color w:val="000000"/>
          <w:spacing w:val="0"/>
          <w:sz w:val="31"/>
        </w:rPr>
        <w:t xml:space="preserve"> </w:t>
      </w:r>
      <w:r>
        <w:rPr>
          <w:rStyle w:val="DefaultParagraphFont"/>
          <w:rFonts w:ascii="ODEKIJ+FangSong_GB2312" w:hAnsi="ODEKIJ+FangSong_GB2312" w:eastAsiaTheme="minorHAnsi" w:cs="ODEKIJ+FangSong_GB2312"/>
          <w:color w:val="000000"/>
          <w:spacing w:val="-8"/>
          <w:sz w:val="31"/>
        </w:rPr>
        <w:t>年，能源消费总量基本稳定，非化石能源占比超</w:t>
      </w:r>
    </w:p>
    <w:p>
      <w:pPr>
        <w:pStyle w:val="Normal11"/>
        <w:framePr w:w="9675" w:x="1751" w:y="6236"/>
        <w:widowControl w:val="0"/>
        <w:autoSpaceDE w:val="0"/>
        <w:autoSpaceDN w:val="0"/>
        <w:spacing w:before="0" w:after="0" w:line="565" w:lineRule="exact"/>
        <w:ind w:left="0" w:right="0" w:firstLine="0"/>
        <w:jc w:val="left"/>
        <w:rPr>
          <w:rStyle w:val="DefaultParagraphFont"/>
          <w:rFonts w:ascii="ODEKIJ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ODEKIJ+FangSong_GB2312" w:hAnsi="ODEKIJ+FangSong_GB2312" w:eastAsiaTheme="minorHAnsi" w:cs="ODEKIJ+FangSong_GB2312"/>
          <w:color w:val="000000"/>
          <w:spacing w:val="0"/>
          <w:sz w:val="31"/>
        </w:rPr>
        <w:t>过一半，建成能源文明消费型社会；能效水平、能源科技、能</w:t>
      </w:r>
    </w:p>
    <w:p>
      <w:pPr>
        <w:pStyle w:val="Normal11"/>
        <w:framePr w:w="9675" w:x="1751" w:y="6236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ODEKIJ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ODEKIJ+FangSong_GB2312" w:hAnsi="ODEKIJ+FangSong_GB2312" w:eastAsiaTheme="minorHAnsi" w:cs="ODEKIJ+FangSong_GB2312"/>
          <w:color w:val="000000"/>
          <w:spacing w:val="0"/>
          <w:sz w:val="31"/>
        </w:rPr>
        <w:t>源装备达到世界先进水平；成为全球能源治理重要参与者；建</w:t>
      </w:r>
    </w:p>
    <w:p>
      <w:pPr>
        <w:pStyle w:val="Normal11"/>
        <w:framePr w:w="9675" w:x="1751" w:y="6236"/>
        <w:widowControl w:val="0"/>
        <w:autoSpaceDE w:val="0"/>
        <w:autoSpaceDN w:val="0"/>
        <w:spacing w:before="0" w:after="0" w:line="563" w:lineRule="exact"/>
        <w:ind w:left="0" w:right="0" w:firstLine="0"/>
        <w:jc w:val="left"/>
        <w:rPr>
          <w:rStyle w:val="DefaultParagraphFont"/>
          <w:rFonts w:ascii="ODEKIJ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ODEKIJ+FangSong_GB2312" w:hAnsi="ODEKIJ+FangSong_GB2312" w:eastAsiaTheme="minorHAnsi" w:cs="ODEKIJ+FangSong_GB2312"/>
          <w:color w:val="000000"/>
          <w:spacing w:val="-1"/>
          <w:sz w:val="31"/>
        </w:rPr>
        <w:t>成现代能源体系，保障实现现代化。</w:t>
      </w:r>
    </w:p>
    <w:p>
      <w:pPr>
        <w:pStyle w:val="Normal11"/>
        <w:framePr w:w="7167" w:x="2372" w:y="8503"/>
        <w:widowControl w:val="0"/>
        <w:autoSpaceDE w:val="0"/>
        <w:autoSpaceDN w:val="0"/>
        <w:spacing w:before="0" w:after="0" w:line="312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SimHei" w:hAnsi="SimHei" w:eastAsiaTheme="minorHAnsi" w:cs="SimHei"/>
          <w:color w:val="000000"/>
          <w:spacing w:val="0"/>
          <w:sz w:val="31"/>
        </w:rPr>
        <w:t>三、推动能源消费革命，开创节约高效新局面</w:t>
      </w:r>
    </w:p>
    <w:p>
      <w:pPr>
        <w:pStyle w:val="Normal11"/>
        <w:framePr w:w="9675" w:x="1751" w:y="9067"/>
        <w:widowControl w:val="0"/>
        <w:autoSpaceDE w:val="0"/>
        <w:autoSpaceDN w:val="0"/>
        <w:spacing w:before="0" w:after="0" w:line="312" w:lineRule="exact"/>
        <w:ind w:left="622" w:right="0" w:firstLine="0"/>
        <w:jc w:val="left"/>
        <w:rPr>
          <w:rStyle w:val="DefaultParagraphFont"/>
          <w:rFonts w:ascii="ODEKIJ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ODEKIJ+FangSong_GB2312" w:hAnsi="ODEKIJ+FangSong_GB2312" w:eastAsiaTheme="minorHAnsi" w:cs="ODEKIJ+FangSong_GB2312"/>
          <w:color w:val="000000"/>
          <w:spacing w:val="0"/>
          <w:sz w:val="31"/>
        </w:rPr>
        <w:t>强化约束性指标管理，同步推进产业结构和能源消费结构</w:t>
      </w:r>
    </w:p>
    <w:p>
      <w:pPr>
        <w:pStyle w:val="Normal11"/>
        <w:framePr w:w="9675" w:x="1751" w:y="9067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ODEKIJ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ODEKIJ+FangSong_GB2312" w:hAnsi="ODEKIJ+FangSong_GB2312" w:eastAsiaTheme="minorHAnsi" w:cs="ODEKIJ+FangSong_GB2312"/>
          <w:color w:val="000000"/>
          <w:spacing w:val="0"/>
          <w:sz w:val="31"/>
        </w:rPr>
        <w:t>调整，有效落实节能优先方针，全面提升城乡优质用能水平，</w:t>
      </w:r>
    </w:p>
    <w:p>
      <w:pPr>
        <w:pStyle w:val="Normal11"/>
        <w:framePr w:w="9675" w:x="1751" w:y="9067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ODEKIJ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ODEKIJ+FangSong_GB2312" w:hAnsi="ODEKIJ+FangSong_GB2312" w:eastAsiaTheme="minorHAnsi" w:cs="ODEKIJ+FangSong_GB2312"/>
          <w:color w:val="000000"/>
          <w:spacing w:val="0"/>
          <w:sz w:val="31"/>
        </w:rPr>
        <w:t>从根本上抑制不合理消费，大幅度提高能源利用效率，加快形</w:t>
      </w:r>
    </w:p>
    <w:p>
      <w:pPr>
        <w:pStyle w:val="Normal11"/>
        <w:framePr w:w="9675" w:x="1751" w:y="9067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ODEKIJ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ODEKIJ+FangSong_GB2312" w:hAnsi="ODEKIJ+FangSong_GB2312" w:eastAsiaTheme="minorHAnsi" w:cs="ODEKIJ+FangSong_GB2312"/>
          <w:color w:val="000000"/>
          <w:spacing w:val="0"/>
          <w:sz w:val="31"/>
        </w:rPr>
        <w:t>成能源节约型社会。</w:t>
      </w:r>
    </w:p>
    <w:p>
      <w:pPr>
        <w:pStyle w:val="Normal11"/>
        <w:framePr w:w="9675" w:x="1751" w:y="11323"/>
        <w:widowControl w:val="0"/>
        <w:autoSpaceDE w:val="0"/>
        <w:autoSpaceDN w:val="0"/>
        <w:spacing w:before="0" w:after="0" w:line="312" w:lineRule="exact"/>
        <w:ind w:left="622" w:right="0" w:firstLine="0"/>
        <w:jc w:val="left"/>
        <w:rPr>
          <w:rStyle w:val="DefaultParagraphFont"/>
          <w:rFonts w:ascii="ODEKIJ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CWGCSQ+KaiTi_GB2312" w:hAnsi="CWGCSQ+KaiTi_GB2312" w:eastAsiaTheme="minorHAnsi" w:cs="CWGCSQ+KaiTi_GB2312"/>
          <w:color w:val="000000"/>
          <w:spacing w:val="0"/>
          <w:sz w:val="31"/>
        </w:rPr>
        <w:t>（一）坚决控制能源消费总量。</w:t>
      </w:r>
      <w:r>
        <w:rPr>
          <w:rStyle w:val="DefaultParagraphFont"/>
          <w:rFonts w:ascii="ODEKIJ+FangSong_GB2312" w:hAnsi="ODEKIJ+FangSong_GB2312" w:eastAsiaTheme="minorHAnsi" w:cs="ODEKIJ+FangSong_GB2312"/>
          <w:color w:val="000000"/>
          <w:spacing w:val="0"/>
          <w:sz w:val="31"/>
        </w:rPr>
        <w:t>以控制能源消费总量和强</w:t>
      </w:r>
    </w:p>
    <w:p>
      <w:pPr>
        <w:pStyle w:val="Normal11"/>
        <w:framePr w:w="9675" w:x="1751" w:y="11323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ODEKIJ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ODEKIJ+FangSong_GB2312" w:hAnsi="ODEKIJ+FangSong_GB2312" w:eastAsiaTheme="minorHAnsi" w:cs="ODEKIJ+FangSong_GB2312"/>
          <w:color w:val="000000"/>
          <w:spacing w:val="0"/>
          <w:sz w:val="31"/>
        </w:rPr>
        <w:t>度为核心，完善措施、强化手段，建立健全用能权制度，形成</w:t>
      </w:r>
    </w:p>
    <w:p>
      <w:pPr>
        <w:pStyle w:val="Normal11"/>
        <w:framePr w:w="9675" w:x="1751" w:y="11323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ODEKIJ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ODEKIJ+FangSong_GB2312" w:hAnsi="ODEKIJ+FangSong_GB2312" w:eastAsiaTheme="minorHAnsi" w:cs="ODEKIJ+FangSong_GB2312"/>
          <w:color w:val="000000"/>
          <w:spacing w:val="0"/>
          <w:sz w:val="31"/>
        </w:rPr>
        <w:t>全社会共同治理的能源总量管理体系。</w:t>
      </w:r>
    </w:p>
    <w:p>
      <w:pPr>
        <w:pStyle w:val="Normal11"/>
        <w:framePr w:w="9675" w:x="1751" w:y="13015"/>
        <w:widowControl w:val="0"/>
        <w:autoSpaceDE w:val="0"/>
        <w:autoSpaceDN w:val="0"/>
        <w:spacing w:before="0" w:after="0" w:line="312" w:lineRule="exact"/>
        <w:ind w:left="622" w:right="0" w:firstLine="0"/>
        <w:jc w:val="left"/>
        <w:rPr>
          <w:rStyle w:val="DefaultParagraphFont"/>
          <w:rFonts w:ascii="ODEKIJ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ODEKIJ+FangSong_GB2312" w:hAnsi="ODEKIJ+FangSong_GB2312" w:eastAsiaTheme="minorHAnsi" w:cs="ODEKIJ+FangSong_GB2312"/>
          <w:color w:val="000000"/>
          <w:spacing w:val="0"/>
          <w:sz w:val="31"/>
        </w:rPr>
        <w:t>实施能源消费总量和强度“双控”。把能源消费总量、强</w:t>
      </w:r>
    </w:p>
    <w:p>
      <w:pPr>
        <w:pStyle w:val="Normal11"/>
        <w:framePr w:w="9675" w:x="1751" w:y="13015"/>
        <w:widowControl w:val="0"/>
        <w:autoSpaceDE w:val="0"/>
        <w:autoSpaceDN w:val="0"/>
        <w:spacing w:before="0" w:after="0" w:line="565" w:lineRule="exact"/>
        <w:ind w:left="0" w:right="0" w:firstLine="0"/>
        <w:jc w:val="left"/>
        <w:rPr>
          <w:rStyle w:val="DefaultParagraphFont"/>
          <w:rFonts w:ascii="ODEKIJ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ODEKIJ+FangSong_GB2312" w:hAnsi="ODEKIJ+FangSong_GB2312" w:eastAsiaTheme="minorHAnsi" w:cs="ODEKIJ+FangSong_GB2312"/>
          <w:color w:val="000000"/>
          <w:spacing w:val="0"/>
          <w:sz w:val="31"/>
        </w:rPr>
        <w:t>度目标作为经济社会发展重要约束性指标，推动形成经济转型</w:t>
      </w:r>
    </w:p>
    <w:p>
      <w:pPr>
        <w:pStyle w:val="Normal11"/>
        <w:framePr w:w="9675" w:x="1751" w:y="13015"/>
        <w:widowControl w:val="0"/>
        <w:autoSpaceDE w:val="0"/>
        <w:autoSpaceDN w:val="0"/>
        <w:spacing w:before="0" w:after="0" w:line="563" w:lineRule="exact"/>
        <w:ind w:left="0" w:right="0" w:firstLine="0"/>
        <w:jc w:val="left"/>
        <w:rPr>
          <w:rStyle w:val="DefaultParagraphFont"/>
          <w:rFonts w:ascii="ODEKIJ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ODEKIJ+FangSong_GB2312" w:hAnsi="ODEKIJ+FangSong_GB2312" w:eastAsiaTheme="minorHAnsi" w:cs="ODEKIJ+FangSong_GB2312"/>
          <w:color w:val="000000"/>
          <w:spacing w:val="0"/>
          <w:sz w:val="31"/>
        </w:rPr>
        <w:t>升级的倒逼机制。合理区分控制对象，重点控制煤炭消费总量</w:t>
      </w:r>
    </w:p>
    <w:p>
      <w:pPr>
        <w:pStyle w:val="Normal11"/>
        <w:framePr w:w="359" w:x="5908" w:y="15205"/>
        <w:widowControl w:val="0"/>
        <w:autoSpaceDE w:val="0"/>
        <w:autoSpaceDN w:val="0"/>
        <w:spacing w:before="0" w:after="0" w:line="214" w:lineRule="exact"/>
        <w:ind w:left="0" w:right="0" w:firstLine="0"/>
        <w:jc w:val="left"/>
        <w:rPr>
          <w:rStyle w:val="DefaultParagraphFont"/>
          <w:rFonts w:ascii="Calibri" w:eastAsiaTheme="minorHAnsi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18"/>
        </w:rPr>
        <w:t>9</w:t>
      </w:r>
    </w:p>
    <w:p>
      <w:pPr>
        <w:pStyle w:val="Normal11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11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4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pStyle w:val="Normal12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12"/>
        <w:framePr w:w="9675" w:x="1751" w:y="2298"/>
        <w:widowControl w:val="0"/>
        <w:autoSpaceDE w:val="0"/>
        <w:autoSpaceDN w:val="0"/>
        <w:spacing w:before="0" w:after="0" w:line="312" w:lineRule="exact"/>
        <w:ind w:left="0" w:right="0" w:firstLine="0"/>
        <w:jc w:val="left"/>
        <w:rPr>
          <w:rStyle w:val="DefaultParagraphFont"/>
          <w:rFonts w:ascii="MDOSGT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MDOSGT+FangSong_GB2312" w:hAnsi="MDOSGT+FangSong_GB2312" w:eastAsiaTheme="minorHAnsi" w:cs="MDOSGT+FangSong_GB2312"/>
          <w:color w:val="000000"/>
          <w:spacing w:val="0"/>
          <w:sz w:val="31"/>
        </w:rPr>
        <w:t>和石油消费增量，鼓励可再生能源消费。建立控制指标分解落</w:t>
      </w:r>
    </w:p>
    <w:p>
      <w:pPr>
        <w:pStyle w:val="Normal12"/>
        <w:framePr w:w="9675" w:x="1751" w:y="2298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MDOSGT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MDOSGT+FangSong_GB2312" w:hAnsi="MDOSGT+FangSong_GB2312" w:eastAsiaTheme="minorHAnsi" w:cs="MDOSGT+FangSong_GB2312"/>
          <w:color w:val="000000"/>
          <w:spacing w:val="0"/>
          <w:sz w:val="31"/>
        </w:rPr>
        <w:t>实机制，综合考虑能源安全、生态环境等因素，贯彻区域发展</w:t>
      </w:r>
    </w:p>
    <w:p>
      <w:pPr>
        <w:pStyle w:val="Normal12"/>
        <w:framePr w:w="9675" w:x="1751" w:y="2298"/>
        <w:widowControl w:val="0"/>
        <w:autoSpaceDE w:val="0"/>
        <w:autoSpaceDN w:val="0"/>
        <w:spacing w:before="0" w:after="0" w:line="565" w:lineRule="exact"/>
        <w:ind w:left="0" w:right="0" w:firstLine="0"/>
        <w:jc w:val="left"/>
        <w:rPr>
          <w:rStyle w:val="DefaultParagraphFont"/>
          <w:rFonts w:ascii="MDOSGT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MDOSGT+FangSong_GB2312" w:hAnsi="MDOSGT+FangSong_GB2312" w:eastAsiaTheme="minorHAnsi" w:cs="MDOSGT+FangSong_GB2312"/>
          <w:color w:val="000000"/>
          <w:spacing w:val="0"/>
          <w:sz w:val="31"/>
        </w:rPr>
        <w:t>总体战略和主体功能区战略，结合各地资源禀赋、发展现状、</w:t>
      </w:r>
    </w:p>
    <w:p>
      <w:pPr>
        <w:pStyle w:val="Normal12"/>
        <w:framePr w:w="9675" w:x="1751" w:y="2298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MDOSGT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MDOSGT+FangSong_GB2312" w:hAnsi="MDOSGT+FangSong_GB2312" w:eastAsiaTheme="minorHAnsi" w:cs="MDOSGT+FangSong_GB2312"/>
          <w:color w:val="000000"/>
          <w:spacing w:val="0"/>
          <w:sz w:val="31"/>
        </w:rPr>
        <w:t>发展潜力，兼顾发展质量和社会公平。实施差别化总量管理，</w:t>
      </w:r>
    </w:p>
    <w:p>
      <w:pPr>
        <w:pStyle w:val="Normal12"/>
        <w:framePr w:w="9675" w:x="1751" w:y="2298"/>
        <w:widowControl w:val="0"/>
        <w:autoSpaceDE w:val="0"/>
        <w:autoSpaceDN w:val="0"/>
        <w:spacing w:before="0" w:after="0" w:line="563" w:lineRule="exact"/>
        <w:ind w:left="0" w:right="0" w:firstLine="0"/>
        <w:jc w:val="left"/>
        <w:rPr>
          <w:rStyle w:val="DefaultParagraphFont"/>
          <w:rFonts w:ascii="MDOSGT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MDOSGT+FangSong_GB2312" w:hAnsi="MDOSGT+FangSong_GB2312" w:eastAsiaTheme="minorHAnsi" w:cs="MDOSGT+FangSong_GB2312"/>
          <w:color w:val="000000"/>
          <w:spacing w:val="0"/>
          <w:sz w:val="31"/>
        </w:rPr>
        <w:t>大气污染重点防控地区严格控制煤炭消费总量，实施煤炭消费</w:t>
      </w:r>
    </w:p>
    <w:p>
      <w:pPr>
        <w:pStyle w:val="Normal12"/>
        <w:framePr w:w="9675" w:x="1751" w:y="2298"/>
        <w:widowControl w:val="0"/>
        <w:autoSpaceDE w:val="0"/>
        <w:autoSpaceDN w:val="0"/>
        <w:spacing w:before="0" w:after="0" w:line="565" w:lineRule="exact"/>
        <w:ind w:left="0" w:right="0" w:firstLine="0"/>
        <w:jc w:val="left"/>
        <w:rPr>
          <w:rStyle w:val="DefaultParagraphFont"/>
          <w:rFonts w:ascii="MDOSGT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MDOSGT+FangSong_GB2312" w:hAnsi="MDOSGT+FangSong_GB2312" w:eastAsiaTheme="minorHAnsi" w:cs="MDOSGT+FangSong_GB2312"/>
          <w:color w:val="000000"/>
          <w:spacing w:val="0"/>
          <w:sz w:val="31"/>
        </w:rPr>
        <w:t>减量替代，扩大天然气替代规模。东部发达地区化石能源消费</w:t>
      </w:r>
    </w:p>
    <w:p>
      <w:pPr>
        <w:pStyle w:val="Normal12"/>
        <w:framePr w:w="9675" w:x="1751" w:y="2298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MDOSGT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MDOSGT+FangSong_GB2312" w:hAnsi="MDOSGT+FangSong_GB2312" w:eastAsiaTheme="minorHAnsi" w:cs="MDOSGT+FangSong_GB2312"/>
          <w:color w:val="000000"/>
          <w:spacing w:val="0"/>
          <w:sz w:val="31"/>
        </w:rPr>
        <w:t>率先达到峰值，加强重点行业、领域能源消费总量管理。严格</w:t>
      </w:r>
    </w:p>
    <w:p>
      <w:pPr>
        <w:pStyle w:val="Normal12"/>
        <w:framePr w:w="9675" w:x="1751" w:y="2298"/>
        <w:widowControl w:val="0"/>
        <w:autoSpaceDE w:val="0"/>
        <w:autoSpaceDN w:val="0"/>
        <w:spacing w:before="0" w:after="0" w:line="563" w:lineRule="exact"/>
        <w:ind w:left="0" w:right="0" w:firstLine="0"/>
        <w:jc w:val="left"/>
        <w:rPr>
          <w:rStyle w:val="DefaultParagraphFont"/>
          <w:rFonts w:ascii="MDOSGT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MDOSGT+FangSong_GB2312" w:hAnsi="MDOSGT+FangSong_GB2312" w:eastAsiaTheme="minorHAnsi" w:cs="MDOSGT+FangSong_GB2312"/>
          <w:color w:val="000000"/>
          <w:spacing w:val="0"/>
          <w:sz w:val="31"/>
        </w:rPr>
        <w:t>节能评估审查，从源头减少不合理能源消费。</w:t>
      </w:r>
    </w:p>
    <w:p>
      <w:pPr>
        <w:pStyle w:val="Normal12"/>
        <w:framePr w:w="10033" w:x="1751" w:y="6811"/>
        <w:widowControl w:val="0"/>
        <w:autoSpaceDE w:val="0"/>
        <w:autoSpaceDN w:val="0"/>
        <w:spacing w:before="0" w:after="0" w:line="312" w:lineRule="exact"/>
        <w:ind w:left="622" w:right="0" w:firstLine="0"/>
        <w:jc w:val="left"/>
        <w:rPr>
          <w:rStyle w:val="DefaultParagraphFont"/>
          <w:rFonts w:ascii="MDOSGT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MDOSGT+FangSong_GB2312" w:hAnsi="MDOSGT+FangSong_GB2312" w:eastAsiaTheme="minorHAnsi" w:cs="MDOSGT+FangSong_GB2312"/>
          <w:color w:val="000000"/>
          <w:spacing w:val="0"/>
          <w:sz w:val="31"/>
        </w:rPr>
        <w:t>构建用能权制度。用能权是经核定允许用能单位在一定时</w:t>
      </w:r>
    </w:p>
    <w:p>
      <w:pPr>
        <w:pStyle w:val="Normal12"/>
        <w:framePr w:w="10033" w:x="1751" w:y="6811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MDOSGT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MDOSGT+FangSong_GB2312" w:hAnsi="MDOSGT+FangSong_GB2312" w:eastAsiaTheme="minorHAnsi" w:cs="MDOSGT+FangSong_GB2312"/>
          <w:color w:val="000000"/>
          <w:spacing w:val="0"/>
          <w:sz w:val="31"/>
        </w:rPr>
        <w:t>期内消费各类能源量的权利，是控制能源消费总量的有效手段</w:t>
      </w:r>
    </w:p>
    <w:p>
      <w:pPr>
        <w:pStyle w:val="Normal12"/>
        <w:framePr w:w="10033" w:x="1751" w:y="6811"/>
        <w:widowControl w:val="0"/>
        <w:autoSpaceDE w:val="0"/>
        <w:autoSpaceDN w:val="0"/>
        <w:spacing w:before="0" w:after="0" w:line="563" w:lineRule="exact"/>
        <w:ind w:left="0" w:right="0" w:firstLine="0"/>
        <w:jc w:val="left"/>
        <w:rPr>
          <w:rStyle w:val="DefaultParagraphFont"/>
          <w:rFonts w:ascii="MDOSGT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MDOSGT+FangSong_GB2312" w:hAnsi="MDOSGT+FangSong_GB2312" w:eastAsiaTheme="minorHAnsi" w:cs="MDOSGT+FangSong_GB2312"/>
          <w:color w:val="000000"/>
          <w:spacing w:val="-6"/>
          <w:sz w:val="31"/>
        </w:rPr>
        <w:t>和长效机制。建立健全用能权初始分配制度，确保公平、公开。</w:t>
      </w:r>
    </w:p>
    <w:p>
      <w:pPr>
        <w:pStyle w:val="Normal12"/>
        <w:framePr w:w="10033" w:x="1751" w:y="6811"/>
        <w:widowControl w:val="0"/>
        <w:autoSpaceDE w:val="0"/>
        <w:autoSpaceDN w:val="0"/>
        <w:spacing w:before="0" w:after="0" w:line="565" w:lineRule="exact"/>
        <w:ind w:left="0" w:right="0" w:firstLine="0"/>
        <w:jc w:val="left"/>
        <w:rPr>
          <w:rStyle w:val="DefaultParagraphFont"/>
          <w:rFonts w:ascii="MDOSGT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MDOSGT+FangSong_GB2312" w:hAnsi="MDOSGT+FangSong_GB2312" w:eastAsiaTheme="minorHAnsi" w:cs="MDOSGT+FangSong_GB2312"/>
          <w:color w:val="000000"/>
          <w:spacing w:val="-6"/>
          <w:sz w:val="31"/>
        </w:rPr>
        <w:t>推进用能预算化管理，保障优质增量用能，淘汰劣质低效用能，</w:t>
      </w:r>
    </w:p>
    <w:p>
      <w:pPr>
        <w:pStyle w:val="Normal12"/>
        <w:framePr w:w="10033" w:x="1751" w:y="6811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MDOSGT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MDOSGT+FangSong_GB2312" w:hAnsi="MDOSGT+FangSong_GB2312" w:eastAsiaTheme="minorHAnsi" w:cs="MDOSGT+FangSong_GB2312"/>
          <w:color w:val="000000"/>
          <w:spacing w:val="0"/>
          <w:sz w:val="31"/>
        </w:rPr>
        <w:t>坚持节约用能，推动用能管理科学化、自动化、精细化。培育</w:t>
      </w:r>
    </w:p>
    <w:p>
      <w:pPr>
        <w:pStyle w:val="Normal12"/>
        <w:framePr w:w="10033" w:x="1751" w:y="6811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MDOSGT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MDOSGT+FangSong_GB2312" w:hAnsi="MDOSGT+FangSong_GB2312" w:eastAsiaTheme="minorHAnsi" w:cs="MDOSGT+FangSong_GB2312"/>
          <w:color w:val="000000"/>
          <w:spacing w:val="0"/>
          <w:sz w:val="31"/>
        </w:rPr>
        <w:t>用能权交易市场，开展用能权有偿使用和交易试点，研究制定</w:t>
      </w:r>
    </w:p>
    <w:p>
      <w:pPr>
        <w:pStyle w:val="Normal12"/>
        <w:framePr w:w="10033" w:x="1751" w:y="6811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MDOSGT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MDOSGT+FangSong_GB2312" w:hAnsi="MDOSGT+FangSong_GB2312" w:eastAsiaTheme="minorHAnsi" w:cs="MDOSGT+FangSong_GB2312"/>
          <w:color w:val="000000"/>
          <w:spacing w:val="0"/>
          <w:sz w:val="31"/>
        </w:rPr>
        <w:t>用能权管理的相关制度，加强能力建设和监督管理。</w:t>
      </w:r>
    </w:p>
    <w:p>
      <w:pPr>
        <w:pStyle w:val="Normal12"/>
        <w:framePr w:w="9675" w:x="1751" w:y="10759"/>
        <w:widowControl w:val="0"/>
        <w:autoSpaceDE w:val="0"/>
        <w:autoSpaceDN w:val="0"/>
        <w:spacing w:before="0" w:after="0" w:line="312" w:lineRule="exact"/>
        <w:ind w:left="622" w:right="0" w:firstLine="0"/>
        <w:jc w:val="left"/>
        <w:rPr>
          <w:rStyle w:val="DefaultParagraphFont"/>
          <w:rFonts w:ascii="MDOSGT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JVMVHU+KaiTi_GB2312" w:hAnsi="JVMVHU+KaiTi_GB2312" w:eastAsiaTheme="minorHAnsi" w:cs="JVMVHU+KaiTi_GB2312"/>
          <w:color w:val="000000"/>
          <w:spacing w:val="0"/>
          <w:sz w:val="31"/>
        </w:rPr>
        <w:t>（二）打造中高级能源消费结构。</w:t>
      </w:r>
      <w:r>
        <w:rPr>
          <w:rStyle w:val="DefaultParagraphFont"/>
          <w:rFonts w:ascii="MDOSGT+FangSong_GB2312" w:hAnsi="MDOSGT+FangSong_GB2312" w:eastAsiaTheme="minorHAnsi" w:cs="MDOSGT+FangSong_GB2312"/>
          <w:color w:val="000000"/>
          <w:spacing w:val="0"/>
          <w:sz w:val="31"/>
        </w:rPr>
        <w:t>大力调整产业结构，推</w:t>
      </w:r>
    </w:p>
    <w:p>
      <w:pPr>
        <w:pStyle w:val="Normal12"/>
        <w:framePr w:w="9675" w:x="1751" w:y="10759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MDOSGT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MDOSGT+FangSong_GB2312" w:hAnsi="MDOSGT+FangSong_GB2312" w:eastAsiaTheme="minorHAnsi" w:cs="MDOSGT+FangSong_GB2312"/>
          <w:color w:val="000000"/>
          <w:spacing w:val="0"/>
          <w:sz w:val="31"/>
        </w:rPr>
        <w:t>动产业结构调整与能源结构优化互驱共进，使能源消费结构迈</w:t>
      </w:r>
    </w:p>
    <w:p>
      <w:pPr>
        <w:pStyle w:val="Normal12"/>
        <w:framePr w:w="9675" w:x="1751" w:y="10759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MDOSGT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MDOSGT+FangSong_GB2312" w:hAnsi="MDOSGT+FangSong_GB2312" w:eastAsiaTheme="minorHAnsi" w:cs="MDOSGT+FangSong_GB2312"/>
          <w:color w:val="000000"/>
          <w:spacing w:val="0"/>
          <w:sz w:val="31"/>
        </w:rPr>
        <w:t>入更加绿色、高效的中高级形态。</w:t>
      </w:r>
    </w:p>
    <w:p>
      <w:pPr>
        <w:pStyle w:val="Normal12"/>
        <w:framePr w:w="10033" w:x="1751" w:y="12451"/>
        <w:widowControl w:val="0"/>
        <w:autoSpaceDE w:val="0"/>
        <w:autoSpaceDN w:val="0"/>
        <w:spacing w:before="0" w:after="0" w:line="312" w:lineRule="exact"/>
        <w:ind w:left="622" w:right="0" w:firstLine="0"/>
        <w:jc w:val="left"/>
        <w:rPr>
          <w:rStyle w:val="DefaultParagraphFont"/>
          <w:rFonts w:ascii="MDOSGT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MDOSGT+FangSong_GB2312" w:hAnsi="MDOSGT+FangSong_GB2312" w:eastAsiaTheme="minorHAnsi" w:cs="MDOSGT+FangSong_GB2312"/>
          <w:color w:val="000000"/>
          <w:spacing w:val="0"/>
          <w:sz w:val="31"/>
        </w:rPr>
        <w:t>以能源消费结构调整推动传统产业转型升级。提高市场准</w:t>
      </w:r>
    </w:p>
    <w:p>
      <w:pPr>
        <w:pStyle w:val="Normal12"/>
        <w:framePr w:w="10033" w:x="1751" w:y="12451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MDOSGT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MDOSGT+FangSong_GB2312" w:hAnsi="MDOSGT+FangSong_GB2312" w:eastAsiaTheme="minorHAnsi" w:cs="MDOSGT+FangSong_GB2312"/>
          <w:color w:val="000000"/>
          <w:spacing w:val="-6"/>
          <w:sz w:val="31"/>
        </w:rPr>
        <w:t>入标准，限制高能耗、高污染产业发展及煤炭等化石能源消费。</w:t>
      </w:r>
    </w:p>
    <w:p>
      <w:pPr>
        <w:pStyle w:val="Normal12"/>
        <w:framePr w:w="10033" w:x="1751" w:y="12451"/>
        <w:widowControl w:val="0"/>
        <w:autoSpaceDE w:val="0"/>
        <w:autoSpaceDN w:val="0"/>
        <w:spacing w:before="0" w:after="0" w:line="565" w:lineRule="exact"/>
        <w:ind w:left="0" w:right="0" w:firstLine="0"/>
        <w:jc w:val="left"/>
        <w:rPr>
          <w:rStyle w:val="DefaultParagraphFont"/>
          <w:rFonts w:ascii="MDOSGT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MDOSGT+FangSong_GB2312" w:hAnsi="MDOSGT+FangSong_GB2312" w:eastAsiaTheme="minorHAnsi" w:cs="MDOSGT+FangSong_GB2312"/>
          <w:color w:val="000000"/>
          <w:spacing w:val="-6"/>
          <w:sz w:val="31"/>
        </w:rPr>
        <w:t>推动制造业绿色改造升级，化解过剩产能，依法依规淘汰煤炭、</w:t>
      </w:r>
    </w:p>
    <w:p>
      <w:pPr>
        <w:pStyle w:val="Normal12"/>
        <w:framePr w:w="10033" w:x="1751" w:y="12451"/>
        <w:widowControl w:val="0"/>
        <w:autoSpaceDE w:val="0"/>
        <w:autoSpaceDN w:val="0"/>
        <w:spacing w:before="0" w:after="0" w:line="563" w:lineRule="exact"/>
        <w:ind w:left="0" w:right="0" w:firstLine="0"/>
        <w:jc w:val="left"/>
        <w:rPr>
          <w:rStyle w:val="DefaultParagraphFont"/>
          <w:rFonts w:ascii="MDOSGT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MDOSGT+FangSong_GB2312" w:hAnsi="MDOSGT+FangSong_GB2312" w:eastAsiaTheme="minorHAnsi" w:cs="MDOSGT+FangSong_GB2312"/>
          <w:color w:val="000000"/>
          <w:spacing w:val="0"/>
          <w:sz w:val="31"/>
        </w:rPr>
        <w:t>钢铁、建材、石化、有色、化工等行业环保、能耗、安全生产</w:t>
      </w:r>
    </w:p>
    <w:p>
      <w:pPr>
        <w:pStyle w:val="Normal12"/>
        <w:framePr w:w="448" w:x="5863" w:y="15205"/>
        <w:widowControl w:val="0"/>
        <w:autoSpaceDE w:val="0"/>
        <w:autoSpaceDN w:val="0"/>
        <w:spacing w:before="0" w:after="0" w:line="214" w:lineRule="exact"/>
        <w:ind w:left="0" w:right="0" w:firstLine="0"/>
        <w:jc w:val="left"/>
        <w:rPr>
          <w:rStyle w:val="DefaultParagraphFont"/>
          <w:rFonts w:ascii="Calibri" w:eastAsiaTheme="minorHAnsi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18"/>
        </w:rPr>
        <w:t>10</w:t>
      </w:r>
    </w:p>
    <w:p>
      <w:pPr>
        <w:pStyle w:val="Normal12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12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4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pStyle w:val="Normal13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13"/>
        <w:framePr w:w="10033" w:x="1751" w:y="2298"/>
        <w:widowControl w:val="0"/>
        <w:autoSpaceDE w:val="0"/>
        <w:autoSpaceDN w:val="0"/>
        <w:spacing w:before="0" w:after="0" w:line="312" w:lineRule="exact"/>
        <w:ind w:left="0" w:right="0" w:firstLine="0"/>
        <w:jc w:val="left"/>
        <w:rPr>
          <w:rStyle w:val="DefaultParagraphFont"/>
          <w:rFonts w:ascii="LEJSIT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LEJSIT+FangSong_GB2312" w:hAnsi="LEJSIT+FangSong_GB2312" w:eastAsiaTheme="minorHAnsi" w:cs="LEJSIT+FangSong_GB2312"/>
          <w:color w:val="000000"/>
          <w:spacing w:val="0"/>
          <w:sz w:val="31"/>
        </w:rPr>
        <w:t>不达标和生产不合格落后产能，促进能源消费清洁化。统筹考</w:t>
      </w:r>
    </w:p>
    <w:p>
      <w:pPr>
        <w:pStyle w:val="Normal13"/>
        <w:framePr w:w="10033" w:x="1751" w:y="2298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LEJSIT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LEJSIT+FangSong_GB2312" w:hAnsi="LEJSIT+FangSong_GB2312" w:eastAsiaTheme="minorHAnsi" w:cs="LEJSIT+FangSong_GB2312"/>
          <w:color w:val="000000"/>
          <w:spacing w:val="-6"/>
          <w:sz w:val="31"/>
        </w:rPr>
        <w:t>虑国内外能源市场和相关产业变化情况，灵活调节进出口关税，</w:t>
      </w:r>
    </w:p>
    <w:p>
      <w:pPr>
        <w:pStyle w:val="Normal13"/>
        <w:framePr w:w="10033" w:x="1751" w:y="2298"/>
        <w:widowControl w:val="0"/>
        <w:autoSpaceDE w:val="0"/>
        <w:autoSpaceDN w:val="0"/>
        <w:spacing w:before="0" w:after="0" w:line="565" w:lineRule="exact"/>
        <w:ind w:left="0" w:right="0" w:firstLine="0"/>
        <w:jc w:val="left"/>
        <w:rPr>
          <w:rStyle w:val="DefaultParagraphFont"/>
          <w:rFonts w:ascii="LEJSIT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LEJSIT+FangSong_GB2312" w:hAnsi="LEJSIT+FangSong_GB2312" w:eastAsiaTheme="minorHAnsi" w:cs="LEJSIT+FangSong_GB2312"/>
          <w:color w:val="000000"/>
          <w:spacing w:val="0"/>
          <w:sz w:val="31"/>
        </w:rPr>
        <w:t>推进外贸向优质优价、优进优出转变，减少高载能产品出口。</w:t>
      </w:r>
    </w:p>
    <w:p>
      <w:pPr>
        <w:pStyle w:val="Normal13"/>
        <w:framePr w:w="10033" w:x="1751" w:y="2298"/>
        <w:widowControl w:val="0"/>
        <w:autoSpaceDE w:val="0"/>
        <w:autoSpaceDN w:val="0"/>
        <w:spacing w:before="0" w:after="0" w:line="564" w:lineRule="exact"/>
        <w:ind w:left="622" w:right="0" w:firstLine="0"/>
        <w:jc w:val="left"/>
        <w:rPr>
          <w:rStyle w:val="DefaultParagraphFont"/>
          <w:rFonts w:ascii="LEJSIT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LEJSIT+FangSong_GB2312" w:hAnsi="LEJSIT+FangSong_GB2312" w:eastAsiaTheme="minorHAnsi" w:cs="LEJSIT+FangSong_GB2312"/>
          <w:color w:val="000000"/>
          <w:spacing w:val="0"/>
          <w:sz w:val="31"/>
        </w:rPr>
        <w:t>以产业结构调整促进能源消费结构优化。大力发展战略性</w:t>
      </w:r>
    </w:p>
    <w:p>
      <w:pPr>
        <w:pStyle w:val="Normal13"/>
        <w:framePr w:w="10033" w:x="1751" w:y="2298"/>
        <w:widowControl w:val="0"/>
        <w:autoSpaceDE w:val="0"/>
        <w:autoSpaceDN w:val="0"/>
        <w:spacing w:before="0" w:after="0" w:line="563" w:lineRule="exact"/>
        <w:ind w:left="0" w:right="0" w:firstLine="0"/>
        <w:jc w:val="left"/>
        <w:rPr>
          <w:rStyle w:val="DefaultParagraphFont"/>
          <w:rFonts w:ascii="LEJSIT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LEJSIT+FangSong_GB2312" w:hAnsi="LEJSIT+FangSong_GB2312" w:eastAsiaTheme="minorHAnsi" w:cs="LEJSIT+FangSong_GB2312"/>
          <w:color w:val="000000"/>
          <w:spacing w:val="0"/>
          <w:sz w:val="31"/>
        </w:rPr>
        <w:t>新兴产业，实施智能制造工程，加快节能与新一代信息技术、</w:t>
      </w:r>
    </w:p>
    <w:p>
      <w:pPr>
        <w:pStyle w:val="Normal13"/>
        <w:framePr w:w="10033" w:x="1751" w:y="2298"/>
        <w:widowControl w:val="0"/>
        <w:autoSpaceDE w:val="0"/>
        <w:autoSpaceDN w:val="0"/>
        <w:spacing w:before="0" w:after="0" w:line="565" w:lineRule="exact"/>
        <w:ind w:left="0" w:right="0" w:firstLine="0"/>
        <w:jc w:val="left"/>
        <w:rPr>
          <w:rStyle w:val="DefaultParagraphFont"/>
          <w:rFonts w:ascii="LEJSIT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LEJSIT+FangSong_GB2312" w:hAnsi="LEJSIT+FangSong_GB2312" w:eastAsiaTheme="minorHAnsi" w:cs="LEJSIT+FangSong_GB2312"/>
          <w:color w:val="000000"/>
          <w:spacing w:val="0"/>
          <w:sz w:val="31"/>
        </w:rPr>
        <w:t>新能源汽车、新材料、生物医药、先进轨道交通装备、电力装</w:t>
      </w:r>
    </w:p>
    <w:p>
      <w:pPr>
        <w:pStyle w:val="Normal13"/>
        <w:framePr w:w="10033" w:x="1751" w:y="2298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LEJSIT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LEJSIT+FangSong_GB2312" w:hAnsi="LEJSIT+FangSong_GB2312" w:eastAsiaTheme="minorHAnsi" w:cs="LEJSIT+FangSong_GB2312"/>
          <w:color w:val="000000"/>
          <w:spacing w:val="0"/>
          <w:sz w:val="31"/>
        </w:rPr>
        <w:t>备、航空、电子及信息产业等先进制造业发展，培育能耗排放</w:t>
      </w:r>
    </w:p>
    <w:p>
      <w:pPr>
        <w:pStyle w:val="Normal13"/>
        <w:framePr w:w="10033" w:x="1751" w:y="2298"/>
        <w:widowControl w:val="0"/>
        <w:autoSpaceDE w:val="0"/>
        <w:autoSpaceDN w:val="0"/>
        <w:spacing w:before="0" w:after="0" w:line="563" w:lineRule="exact"/>
        <w:ind w:left="0" w:right="0" w:firstLine="0"/>
        <w:jc w:val="left"/>
        <w:rPr>
          <w:rStyle w:val="DefaultParagraphFont"/>
          <w:rFonts w:ascii="LEJSIT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LEJSIT+FangSong_GB2312" w:hAnsi="LEJSIT+FangSong_GB2312" w:eastAsiaTheme="minorHAnsi" w:cs="LEJSIT+FangSong_GB2312"/>
          <w:color w:val="000000"/>
          <w:spacing w:val="0"/>
          <w:sz w:val="31"/>
        </w:rPr>
        <w:t>低、质量效益好的新增长点。提高服务业比重，推动生产性服</w:t>
      </w:r>
    </w:p>
    <w:p>
      <w:pPr>
        <w:pStyle w:val="Normal13"/>
        <w:framePr w:w="10033" w:x="1751" w:y="2298"/>
        <w:widowControl w:val="0"/>
        <w:autoSpaceDE w:val="0"/>
        <w:autoSpaceDN w:val="0"/>
        <w:spacing w:before="0" w:after="0" w:line="565" w:lineRule="exact"/>
        <w:ind w:left="0" w:right="0" w:firstLine="0"/>
        <w:jc w:val="left"/>
        <w:rPr>
          <w:rStyle w:val="DefaultParagraphFont"/>
          <w:rFonts w:ascii="LEJSIT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LEJSIT+FangSong_GB2312" w:hAnsi="LEJSIT+FangSong_GB2312" w:eastAsiaTheme="minorHAnsi" w:cs="LEJSIT+FangSong_GB2312"/>
          <w:color w:val="000000"/>
          <w:spacing w:val="0"/>
          <w:sz w:val="31"/>
        </w:rPr>
        <w:t>务业向专业化和价值链高端延伸、生活性服务业向精细化和高</w:t>
      </w:r>
    </w:p>
    <w:p>
      <w:pPr>
        <w:pStyle w:val="Normal13"/>
        <w:framePr w:w="10033" w:x="1751" w:y="2298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LEJSIT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LEJSIT+FangSong_GB2312" w:hAnsi="LEJSIT+FangSong_GB2312" w:eastAsiaTheme="minorHAnsi" w:cs="LEJSIT+FangSong_GB2312"/>
          <w:color w:val="000000"/>
          <w:spacing w:val="-6"/>
          <w:sz w:val="31"/>
        </w:rPr>
        <w:t>品质转变，促进服务业更多使用清洁能源。通过实施绿色标准、</w:t>
      </w:r>
    </w:p>
    <w:p>
      <w:pPr>
        <w:pStyle w:val="Normal13"/>
        <w:framePr w:w="10033" w:x="1751" w:y="2298"/>
        <w:widowControl w:val="0"/>
        <w:autoSpaceDE w:val="0"/>
        <w:autoSpaceDN w:val="0"/>
        <w:spacing w:before="0" w:after="0" w:line="563" w:lineRule="exact"/>
        <w:ind w:left="0" w:right="0" w:firstLine="0"/>
        <w:jc w:val="left"/>
        <w:rPr>
          <w:rStyle w:val="DefaultParagraphFont"/>
          <w:rFonts w:ascii="LEJSIT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LEJSIT+FangSong_GB2312" w:hAnsi="LEJSIT+FangSong_GB2312" w:eastAsiaTheme="minorHAnsi" w:cs="LEJSIT+FangSong_GB2312"/>
          <w:color w:val="000000"/>
          <w:spacing w:val="0"/>
          <w:sz w:val="31"/>
        </w:rPr>
        <w:t>绿色管理、绿色生产，加快传统产业绿色改造，大力发展低碳</w:t>
      </w:r>
    </w:p>
    <w:p>
      <w:pPr>
        <w:pStyle w:val="Normal13"/>
        <w:framePr w:w="10033" w:x="1751" w:y="2298"/>
        <w:widowControl w:val="0"/>
        <w:autoSpaceDE w:val="0"/>
        <w:autoSpaceDN w:val="0"/>
        <w:spacing w:before="0" w:after="0" w:line="565" w:lineRule="exact"/>
        <w:ind w:left="0" w:right="0" w:firstLine="0"/>
        <w:jc w:val="left"/>
        <w:rPr>
          <w:rStyle w:val="DefaultParagraphFont"/>
          <w:rFonts w:ascii="LEJSIT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LEJSIT+FangSong_GB2312" w:hAnsi="LEJSIT+FangSong_GB2312" w:eastAsiaTheme="minorHAnsi" w:cs="LEJSIT+FangSong_GB2312"/>
          <w:color w:val="000000"/>
          <w:spacing w:val="0"/>
          <w:sz w:val="31"/>
        </w:rPr>
        <w:t>产业，推动产业体系向集约化、高端化升级，实现能源消费结</w:t>
      </w:r>
    </w:p>
    <w:p>
      <w:pPr>
        <w:pStyle w:val="Normal13"/>
        <w:framePr w:w="10033" w:x="1751" w:y="2298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LEJSIT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LEJSIT+FangSong_GB2312" w:hAnsi="LEJSIT+FangSong_GB2312" w:eastAsiaTheme="minorHAnsi" w:cs="LEJSIT+FangSong_GB2312"/>
          <w:color w:val="000000"/>
          <w:spacing w:val="0"/>
          <w:sz w:val="31"/>
        </w:rPr>
        <w:t>构清洁化、低碳化。</w:t>
      </w:r>
    </w:p>
    <w:p>
      <w:pPr>
        <w:pStyle w:val="Normal13"/>
        <w:framePr w:w="9675" w:x="1751" w:y="9631"/>
        <w:widowControl w:val="0"/>
        <w:autoSpaceDE w:val="0"/>
        <w:autoSpaceDN w:val="0"/>
        <w:spacing w:before="0" w:after="0" w:line="312" w:lineRule="exact"/>
        <w:ind w:left="622" w:right="0" w:firstLine="0"/>
        <w:jc w:val="left"/>
        <w:rPr>
          <w:rStyle w:val="DefaultParagraphFont"/>
          <w:rFonts w:ascii="LEJSIT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UHNETJ+KaiTi_GB2312" w:hAnsi="UHNETJ+KaiTi_GB2312" w:eastAsiaTheme="minorHAnsi" w:cs="UHNETJ+KaiTi_GB2312"/>
          <w:color w:val="000000"/>
          <w:spacing w:val="0"/>
          <w:sz w:val="31"/>
        </w:rPr>
        <w:t>（三）深入推进节能减排。</w:t>
      </w:r>
      <w:r>
        <w:rPr>
          <w:rStyle w:val="DefaultParagraphFont"/>
          <w:rFonts w:ascii="LEJSIT+FangSong_GB2312" w:hAnsi="LEJSIT+FangSong_GB2312" w:eastAsiaTheme="minorHAnsi" w:cs="LEJSIT+FangSong_GB2312"/>
          <w:color w:val="000000"/>
          <w:spacing w:val="0"/>
          <w:sz w:val="31"/>
        </w:rPr>
        <w:t>坚持节能优先总方略，把节能</w:t>
      </w:r>
    </w:p>
    <w:p>
      <w:pPr>
        <w:pStyle w:val="Normal13"/>
        <w:framePr w:w="9675" w:x="1751" w:y="9631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LEJSIT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LEJSIT+FangSong_GB2312" w:hAnsi="LEJSIT+FangSong_GB2312" w:eastAsiaTheme="minorHAnsi" w:cs="LEJSIT+FangSong_GB2312"/>
          <w:color w:val="000000"/>
          <w:spacing w:val="0"/>
          <w:sz w:val="31"/>
        </w:rPr>
        <w:t>贯穿于经济社会发展全过程和各领域，健全节能标准和计量体</w:t>
      </w:r>
    </w:p>
    <w:p>
      <w:pPr>
        <w:pStyle w:val="Normal13"/>
        <w:framePr w:w="9675" w:x="1751" w:y="9631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LEJSIT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LEJSIT+FangSong_GB2312" w:hAnsi="LEJSIT+FangSong_GB2312" w:eastAsiaTheme="minorHAnsi" w:cs="LEJSIT+FangSong_GB2312"/>
          <w:color w:val="000000"/>
          <w:spacing w:val="0"/>
          <w:sz w:val="31"/>
        </w:rPr>
        <w:t>系，完善节能评估制度，全面提高能源利用效率，推动完善污</w:t>
      </w:r>
    </w:p>
    <w:p>
      <w:pPr>
        <w:pStyle w:val="Normal13"/>
        <w:framePr w:w="9675" w:x="1751" w:y="9631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LEJSIT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LEJSIT+FangSong_GB2312" w:hAnsi="LEJSIT+FangSong_GB2312" w:eastAsiaTheme="minorHAnsi" w:cs="LEJSIT+FangSong_GB2312"/>
          <w:color w:val="000000"/>
          <w:spacing w:val="0"/>
          <w:sz w:val="31"/>
        </w:rPr>
        <w:t>染物和碳排放治理体系。</w:t>
      </w:r>
    </w:p>
    <w:p>
      <w:pPr>
        <w:pStyle w:val="Normal13"/>
        <w:framePr w:w="10033" w:x="1751" w:y="11887"/>
        <w:widowControl w:val="0"/>
        <w:autoSpaceDE w:val="0"/>
        <w:autoSpaceDN w:val="0"/>
        <w:spacing w:before="0" w:after="0" w:line="312" w:lineRule="exact"/>
        <w:ind w:left="622" w:right="0" w:firstLine="0"/>
        <w:jc w:val="left"/>
        <w:rPr>
          <w:rStyle w:val="DefaultParagraphFont"/>
          <w:rFonts w:ascii="LEJSIT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LEJSIT+FangSong_GB2312" w:hAnsi="LEJSIT+FangSong_GB2312" w:eastAsiaTheme="minorHAnsi" w:cs="LEJSIT+FangSong_GB2312"/>
          <w:color w:val="000000"/>
          <w:spacing w:val="-6"/>
          <w:sz w:val="31"/>
        </w:rPr>
        <w:t>把工业作为推动能源消费革命的重点领域。综合运用法律、</w:t>
      </w:r>
    </w:p>
    <w:p>
      <w:pPr>
        <w:pStyle w:val="Normal13"/>
        <w:framePr w:w="10033" w:x="1751" w:y="11887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LEJSIT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LEJSIT+FangSong_GB2312" w:hAnsi="LEJSIT+FangSong_GB2312" w:eastAsiaTheme="minorHAnsi" w:cs="LEJSIT+FangSong_GB2312"/>
          <w:color w:val="000000"/>
          <w:spacing w:val="0"/>
          <w:sz w:val="31"/>
        </w:rPr>
        <w:t>经济、技术等手段，调整工业用能结构和方式，促进能源资源</w:t>
      </w:r>
    </w:p>
    <w:p>
      <w:pPr>
        <w:pStyle w:val="Normal13"/>
        <w:framePr w:w="10033" w:x="1751" w:y="11887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LEJSIT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LEJSIT+FangSong_GB2312" w:hAnsi="LEJSIT+FangSong_GB2312" w:eastAsiaTheme="minorHAnsi" w:cs="LEJSIT+FangSong_GB2312"/>
          <w:color w:val="000000"/>
          <w:spacing w:val="0"/>
          <w:sz w:val="31"/>
        </w:rPr>
        <w:t>向工业高技术、高效率、高附加值领域转移，推动工业部门能</w:t>
      </w:r>
    </w:p>
    <w:p>
      <w:pPr>
        <w:pStyle w:val="Normal13"/>
        <w:framePr w:w="10033" w:x="1751" w:y="11887"/>
        <w:widowControl w:val="0"/>
        <w:autoSpaceDE w:val="0"/>
        <w:autoSpaceDN w:val="0"/>
        <w:spacing w:before="0" w:after="0" w:line="565" w:lineRule="exact"/>
        <w:ind w:left="0" w:right="0" w:firstLine="0"/>
        <w:jc w:val="left"/>
        <w:rPr>
          <w:rStyle w:val="DefaultParagraphFont"/>
          <w:rFonts w:ascii="LEJSIT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LEJSIT+FangSong_GB2312" w:hAnsi="LEJSIT+FangSong_GB2312" w:eastAsiaTheme="minorHAnsi" w:cs="LEJSIT+FangSong_GB2312"/>
          <w:color w:val="000000"/>
          <w:spacing w:val="0"/>
          <w:sz w:val="31"/>
        </w:rPr>
        <w:t>耗尽早达峰。对钢铁、建材等耗煤行业实施更加严格的能效和</w:t>
      </w:r>
    </w:p>
    <w:p>
      <w:pPr>
        <w:pStyle w:val="Normal13"/>
        <w:framePr w:w="10033" w:x="1751" w:y="11887"/>
        <w:widowControl w:val="0"/>
        <w:autoSpaceDE w:val="0"/>
        <w:autoSpaceDN w:val="0"/>
        <w:spacing w:before="0" w:after="0" w:line="563" w:lineRule="exact"/>
        <w:ind w:left="0" w:right="0" w:firstLine="0"/>
        <w:jc w:val="left"/>
        <w:rPr>
          <w:rStyle w:val="DefaultParagraphFont"/>
          <w:rFonts w:ascii="LEJSIT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LEJSIT+FangSong_GB2312" w:hAnsi="LEJSIT+FangSong_GB2312" w:eastAsiaTheme="minorHAnsi" w:cs="LEJSIT+FangSong_GB2312"/>
          <w:color w:val="000000"/>
          <w:spacing w:val="-6"/>
          <w:sz w:val="31"/>
        </w:rPr>
        <w:t>排放标准，新增工业产能主要耗能设备能效达到国际先进水平。</w:t>
      </w:r>
    </w:p>
    <w:p>
      <w:pPr>
        <w:pStyle w:val="Normal13"/>
        <w:framePr w:w="448" w:x="5863" w:y="15205"/>
        <w:widowControl w:val="0"/>
        <w:autoSpaceDE w:val="0"/>
        <w:autoSpaceDN w:val="0"/>
        <w:spacing w:before="0" w:after="0" w:line="214" w:lineRule="exact"/>
        <w:ind w:left="0" w:right="0" w:firstLine="0"/>
        <w:jc w:val="left"/>
        <w:rPr>
          <w:rStyle w:val="DefaultParagraphFont"/>
          <w:rFonts w:ascii="Calibri" w:eastAsiaTheme="minorHAnsi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18"/>
        </w:rPr>
        <w:t>11</w:t>
      </w:r>
    </w:p>
    <w:p>
      <w:pPr>
        <w:pStyle w:val="Normal13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13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4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pStyle w:val="Normal14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14"/>
        <w:framePr w:w="9675" w:x="1751" w:y="2298"/>
        <w:widowControl w:val="0"/>
        <w:autoSpaceDE w:val="0"/>
        <w:autoSpaceDN w:val="0"/>
        <w:spacing w:before="0" w:after="0" w:line="312" w:lineRule="exact"/>
        <w:ind w:left="0" w:right="0" w:firstLine="0"/>
        <w:jc w:val="left"/>
        <w:rPr>
          <w:rStyle w:val="DefaultParagraphFont"/>
          <w:rFonts w:ascii="RNBWVA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RNBWVA+FangSong_GB2312" w:hAnsi="RNBWVA+FangSong_GB2312" w:eastAsiaTheme="minorHAnsi" w:cs="RNBWVA+FangSong_GB2312"/>
          <w:color w:val="000000"/>
          <w:spacing w:val="0"/>
          <w:sz w:val="31"/>
        </w:rPr>
        <w:t>大力推进低碳产品认证，促进低碳生产。重构工业生产和组织</w:t>
      </w:r>
    </w:p>
    <w:p>
      <w:pPr>
        <w:pStyle w:val="Normal14"/>
        <w:framePr w:w="9675" w:x="1751" w:y="2298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RNBWVA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RNBWVA+FangSong_GB2312" w:hAnsi="RNBWVA+FangSong_GB2312" w:eastAsiaTheme="minorHAnsi" w:cs="RNBWVA+FangSong_GB2312"/>
          <w:color w:val="000000"/>
          <w:spacing w:val="0"/>
          <w:sz w:val="31"/>
        </w:rPr>
        <w:t>方式，全面推进工业绿色制造，推动绿色产品、绿色工厂、绿</w:t>
      </w:r>
    </w:p>
    <w:p>
      <w:pPr>
        <w:pStyle w:val="Normal14"/>
        <w:framePr w:w="9675" w:x="1751" w:y="2298"/>
        <w:widowControl w:val="0"/>
        <w:autoSpaceDE w:val="0"/>
        <w:autoSpaceDN w:val="0"/>
        <w:spacing w:before="0" w:after="0" w:line="565" w:lineRule="exact"/>
        <w:ind w:left="0" w:right="0" w:firstLine="0"/>
        <w:jc w:val="left"/>
        <w:rPr>
          <w:rStyle w:val="DefaultParagraphFont"/>
          <w:rFonts w:ascii="RNBWVA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RNBWVA+FangSong_GB2312" w:hAnsi="RNBWVA+FangSong_GB2312" w:eastAsiaTheme="minorHAnsi" w:cs="RNBWVA+FangSong_GB2312"/>
          <w:color w:val="000000"/>
          <w:spacing w:val="0"/>
          <w:sz w:val="31"/>
        </w:rPr>
        <w:t>色园区和绿色供应链全面发展。加快工艺流程升级与再造，以</w:t>
      </w:r>
    </w:p>
    <w:p>
      <w:pPr>
        <w:pStyle w:val="Normal14"/>
        <w:framePr w:w="9675" w:x="1751" w:y="2298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RNBWVA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RNBWVA+FangSong_GB2312" w:hAnsi="RNBWVA+FangSong_GB2312" w:eastAsiaTheme="minorHAnsi" w:cs="RNBWVA+FangSong_GB2312"/>
          <w:color w:val="000000"/>
          <w:spacing w:val="0"/>
          <w:sz w:val="31"/>
        </w:rPr>
        <w:t>绿色设计和系统优化为重点，推广清洁低碳生产，促进增产不</w:t>
      </w:r>
    </w:p>
    <w:p>
      <w:pPr>
        <w:pStyle w:val="Normal14"/>
        <w:framePr w:w="9675" w:x="1751" w:y="2298"/>
        <w:widowControl w:val="0"/>
        <w:autoSpaceDE w:val="0"/>
        <w:autoSpaceDN w:val="0"/>
        <w:spacing w:before="0" w:after="0" w:line="563" w:lineRule="exact"/>
        <w:ind w:left="0" w:right="0" w:firstLine="0"/>
        <w:jc w:val="left"/>
        <w:rPr>
          <w:rStyle w:val="DefaultParagraphFont"/>
          <w:rFonts w:ascii="RNBWVA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RNBWVA+FangSong_GB2312" w:hAnsi="RNBWVA+FangSong_GB2312" w:eastAsiaTheme="minorHAnsi" w:cs="RNBWVA+FangSong_GB2312"/>
          <w:color w:val="000000"/>
          <w:spacing w:val="0"/>
          <w:sz w:val="31"/>
        </w:rPr>
        <w:t>增能甚至增产降能。以新材料技术为重点推行材料替代，降低</w:t>
      </w:r>
    </w:p>
    <w:p>
      <w:pPr>
        <w:pStyle w:val="Normal14"/>
        <w:framePr w:w="9675" w:x="1751" w:y="2298"/>
        <w:widowControl w:val="0"/>
        <w:autoSpaceDE w:val="0"/>
        <w:autoSpaceDN w:val="0"/>
        <w:spacing w:before="0" w:after="0" w:line="565" w:lineRule="exact"/>
        <w:ind w:left="0" w:right="0" w:firstLine="0"/>
        <w:jc w:val="left"/>
        <w:rPr>
          <w:rStyle w:val="DefaultParagraphFont"/>
          <w:rFonts w:ascii="RNBWVA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RNBWVA+FangSong_GB2312" w:hAnsi="RNBWVA+FangSong_GB2312" w:eastAsiaTheme="minorHAnsi" w:cs="RNBWVA+FangSong_GB2312"/>
          <w:color w:val="000000"/>
          <w:spacing w:val="0"/>
          <w:sz w:val="31"/>
        </w:rPr>
        <w:t>原材料使用强度，提高资源回收利用水平。推行企业循环式生</w:t>
      </w:r>
    </w:p>
    <w:p>
      <w:pPr>
        <w:pStyle w:val="Normal14"/>
        <w:framePr w:w="9675" w:x="1751" w:y="2298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RNBWVA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RNBWVA+FangSong_GB2312" w:hAnsi="RNBWVA+FangSong_GB2312" w:eastAsiaTheme="minorHAnsi" w:cs="RNBWVA+FangSong_GB2312"/>
          <w:color w:val="000000"/>
          <w:spacing w:val="0"/>
          <w:sz w:val="31"/>
        </w:rPr>
        <w:t>产、产业循环式组合、园区循环式改造，推进生产系统和生活</w:t>
      </w:r>
    </w:p>
    <w:p>
      <w:pPr>
        <w:pStyle w:val="Normal14"/>
        <w:framePr w:w="9675" w:x="1751" w:y="2298"/>
        <w:widowControl w:val="0"/>
        <w:autoSpaceDE w:val="0"/>
        <w:autoSpaceDN w:val="0"/>
        <w:spacing w:before="0" w:after="0" w:line="563" w:lineRule="exact"/>
        <w:ind w:left="0" w:right="0" w:firstLine="0"/>
        <w:jc w:val="left"/>
        <w:rPr>
          <w:rStyle w:val="DefaultParagraphFont"/>
          <w:rFonts w:ascii="RNBWVA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RNBWVA+FangSong_GB2312" w:hAnsi="RNBWVA+FangSong_GB2312" w:eastAsiaTheme="minorHAnsi" w:cs="RNBWVA+FangSong_GB2312"/>
          <w:color w:val="000000"/>
          <w:spacing w:val="0"/>
          <w:sz w:val="31"/>
        </w:rPr>
        <w:t>系统循环链接。充分利用工业余热余压余气，鼓励通过“能效</w:t>
      </w:r>
    </w:p>
    <w:p>
      <w:pPr>
        <w:pStyle w:val="Normal14"/>
        <w:framePr w:w="9675" w:x="1751" w:y="2298"/>
        <w:widowControl w:val="0"/>
        <w:autoSpaceDE w:val="0"/>
        <w:autoSpaceDN w:val="0"/>
        <w:spacing w:before="0" w:after="0" w:line="565" w:lineRule="exact"/>
        <w:ind w:left="0" w:right="0" w:firstLine="0"/>
        <w:jc w:val="left"/>
        <w:rPr>
          <w:rStyle w:val="DefaultParagraphFont"/>
          <w:rFonts w:ascii="RNBWVA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RNBWVA+FangSong_GB2312" w:hAnsi="RNBWVA+FangSong_GB2312" w:eastAsiaTheme="minorHAnsi" w:cs="RNBWVA+FangSong_GB2312"/>
          <w:color w:val="000000"/>
          <w:spacing w:val="0"/>
          <w:sz w:val="31"/>
        </w:rPr>
        <w:t>电厂”工程提高需求侧节能和用户响应能力。</w:t>
      </w:r>
    </w:p>
    <w:p>
      <w:pPr>
        <w:pStyle w:val="Normal14"/>
        <w:framePr w:w="9675" w:x="1751" w:y="7375"/>
        <w:widowControl w:val="0"/>
        <w:autoSpaceDE w:val="0"/>
        <w:autoSpaceDN w:val="0"/>
        <w:spacing w:before="0" w:after="0" w:line="312" w:lineRule="exact"/>
        <w:ind w:left="622" w:right="0" w:firstLine="0"/>
        <w:jc w:val="left"/>
        <w:rPr>
          <w:rStyle w:val="DefaultParagraphFont"/>
          <w:rFonts w:ascii="RNBWVA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RNBWVA+FangSong_GB2312" w:hAnsi="RNBWVA+FangSong_GB2312" w:eastAsiaTheme="minorHAnsi" w:cs="RNBWVA+FangSong_GB2312"/>
          <w:color w:val="000000"/>
          <w:spacing w:val="0"/>
          <w:sz w:val="31"/>
        </w:rPr>
        <w:t>充分释放建筑节能潜力。建立健全建筑节能标准体系，大</w:t>
      </w:r>
    </w:p>
    <w:p>
      <w:pPr>
        <w:pStyle w:val="Normal14"/>
        <w:framePr w:w="9675" w:x="1751" w:y="7375"/>
        <w:widowControl w:val="0"/>
        <w:autoSpaceDE w:val="0"/>
        <w:autoSpaceDN w:val="0"/>
        <w:spacing w:before="0" w:after="0" w:line="563" w:lineRule="exact"/>
        <w:ind w:left="0" w:right="0" w:firstLine="0"/>
        <w:jc w:val="left"/>
        <w:rPr>
          <w:rStyle w:val="DefaultParagraphFont"/>
          <w:rFonts w:ascii="RNBWVA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RNBWVA+FangSong_GB2312" w:hAnsi="RNBWVA+FangSong_GB2312" w:eastAsiaTheme="minorHAnsi" w:cs="RNBWVA+FangSong_GB2312"/>
          <w:color w:val="000000"/>
          <w:spacing w:val="0"/>
          <w:sz w:val="31"/>
        </w:rPr>
        <w:t>力发展绿色建筑，推行绿色建筑评价、建材论证与标识制度，</w:t>
      </w:r>
    </w:p>
    <w:p>
      <w:pPr>
        <w:pStyle w:val="Normal14"/>
        <w:framePr w:w="9675" w:x="1751" w:y="7375"/>
        <w:widowControl w:val="0"/>
        <w:autoSpaceDE w:val="0"/>
        <w:autoSpaceDN w:val="0"/>
        <w:spacing w:before="0" w:after="0" w:line="565" w:lineRule="exact"/>
        <w:ind w:left="0" w:right="0" w:firstLine="0"/>
        <w:jc w:val="left"/>
        <w:rPr>
          <w:rStyle w:val="DefaultParagraphFont"/>
          <w:rFonts w:ascii="RNBWVA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RNBWVA+FangSong_GB2312" w:hAnsi="RNBWVA+FangSong_GB2312" w:eastAsiaTheme="minorHAnsi" w:cs="RNBWVA+FangSong_GB2312"/>
          <w:color w:val="000000"/>
          <w:spacing w:val="0"/>
          <w:sz w:val="31"/>
        </w:rPr>
        <w:t>提高建筑节能标准，推广超低能耗建筑，提高新建建筑能效水</w:t>
      </w:r>
    </w:p>
    <w:p>
      <w:pPr>
        <w:pStyle w:val="Normal14"/>
        <w:framePr w:w="9675" w:x="1751" w:y="7375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RNBWVA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RNBWVA+FangSong_GB2312" w:hAnsi="RNBWVA+FangSong_GB2312" w:eastAsiaTheme="minorHAnsi" w:cs="RNBWVA+FangSong_GB2312"/>
          <w:color w:val="000000"/>
          <w:spacing w:val="0"/>
          <w:sz w:val="31"/>
        </w:rPr>
        <w:t>平，增加节能建筑比例。加快既有建筑节能和供热计量改造，</w:t>
      </w:r>
    </w:p>
    <w:p>
      <w:pPr>
        <w:pStyle w:val="Normal14"/>
        <w:framePr w:w="9675" w:x="1751" w:y="7375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RNBWVA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RNBWVA+FangSong_GB2312" w:hAnsi="RNBWVA+FangSong_GB2312" w:eastAsiaTheme="minorHAnsi" w:cs="RNBWVA+FangSong_GB2312"/>
          <w:color w:val="000000"/>
          <w:spacing w:val="0"/>
          <w:sz w:val="31"/>
        </w:rPr>
        <w:t>实施公共建筑能耗限额制度，对重点城市公共建筑及学校、医</w:t>
      </w:r>
    </w:p>
    <w:p>
      <w:pPr>
        <w:pStyle w:val="Normal14"/>
        <w:framePr w:w="9675" w:x="1751" w:y="7375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RNBWVA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RNBWVA+FangSong_GB2312" w:hAnsi="RNBWVA+FangSong_GB2312" w:eastAsiaTheme="minorHAnsi" w:cs="RNBWVA+FangSong_GB2312"/>
          <w:color w:val="000000"/>
          <w:spacing w:val="0"/>
          <w:sz w:val="31"/>
        </w:rPr>
        <w:t>院等公益性建筑进行节能改造，推广应用绿色建筑材料，大力</w:t>
      </w:r>
    </w:p>
    <w:p>
      <w:pPr>
        <w:pStyle w:val="Normal14"/>
        <w:framePr w:w="9675" w:x="1751" w:y="7375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RNBWVA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RNBWVA+FangSong_GB2312" w:hAnsi="RNBWVA+FangSong_GB2312" w:eastAsiaTheme="minorHAnsi" w:cs="RNBWVA+FangSong_GB2312"/>
          <w:color w:val="000000"/>
          <w:spacing w:val="0"/>
          <w:sz w:val="31"/>
        </w:rPr>
        <w:t>发展装配式建筑。严格建筑拆除管理，遏制不合理的“大拆大</w:t>
      </w:r>
    </w:p>
    <w:p>
      <w:pPr>
        <w:pStyle w:val="Normal14"/>
        <w:framePr w:w="9675" w:x="1751" w:y="7375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RNBWVA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RNBWVA+FangSong_GB2312" w:hAnsi="RNBWVA+FangSong_GB2312" w:eastAsiaTheme="minorHAnsi" w:cs="RNBWVA+FangSong_GB2312"/>
          <w:color w:val="000000"/>
          <w:spacing w:val="0"/>
          <w:sz w:val="31"/>
        </w:rPr>
        <w:t>建”。全面优化建筑终端用能结构，大力推进可再生能源建筑</w:t>
      </w:r>
    </w:p>
    <w:p>
      <w:pPr>
        <w:pStyle w:val="Normal14"/>
        <w:framePr w:w="9675" w:x="1751" w:y="7375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RNBWVA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RNBWVA+FangSong_GB2312" w:hAnsi="RNBWVA+FangSong_GB2312" w:eastAsiaTheme="minorHAnsi" w:cs="RNBWVA+FangSong_GB2312"/>
          <w:color w:val="000000"/>
          <w:spacing w:val="0"/>
          <w:sz w:val="31"/>
        </w:rPr>
        <w:t>应用，推动农村建筑节能及绿色建筑发展。</w:t>
      </w:r>
    </w:p>
    <w:p>
      <w:pPr>
        <w:pStyle w:val="Normal14"/>
        <w:framePr w:w="10033" w:x="1751" w:y="12451"/>
        <w:widowControl w:val="0"/>
        <w:autoSpaceDE w:val="0"/>
        <w:autoSpaceDN w:val="0"/>
        <w:spacing w:before="0" w:after="0" w:line="312" w:lineRule="exact"/>
        <w:ind w:left="622" w:right="0" w:firstLine="0"/>
        <w:jc w:val="left"/>
        <w:rPr>
          <w:rStyle w:val="DefaultParagraphFont"/>
          <w:rFonts w:ascii="RNBWVA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RNBWVA+FangSong_GB2312" w:hAnsi="RNBWVA+FangSong_GB2312" w:eastAsiaTheme="minorHAnsi" w:cs="RNBWVA+FangSong_GB2312"/>
          <w:color w:val="000000"/>
          <w:spacing w:val="0"/>
          <w:sz w:val="31"/>
        </w:rPr>
        <w:t>全面构建绿色低碳交通运输体系。优化交通运输结构，大</w:t>
      </w:r>
    </w:p>
    <w:p>
      <w:pPr>
        <w:pStyle w:val="Normal14"/>
        <w:framePr w:w="10033" w:x="1751" w:y="12451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RNBWVA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RNBWVA+FangSong_GB2312" w:hAnsi="RNBWVA+FangSong_GB2312" w:eastAsiaTheme="minorHAnsi" w:cs="RNBWVA+FangSong_GB2312"/>
          <w:color w:val="000000"/>
          <w:spacing w:val="0"/>
          <w:sz w:val="31"/>
        </w:rPr>
        <w:t>力发展铁路运输、城市轨道交通运输和水运，减少煤炭等大宗</w:t>
      </w:r>
    </w:p>
    <w:p>
      <w:pPr>
        <w:pStyle w:val="Normal14"/>
        <w:framePr w:w="10033" w:x="1751" w:y="12451"/>
        <w:widowControl w:val="0"/>
        <w:autoSpaceDE w:val="0"/>
        <w:autoSpaceDN w:val="0"/>
        <w:spacing w:before="0" w:after="0" w:line="565" w:lineRule="exact"/>
        <w:ind w:left="0" w:right="0" w:firstLine="0"/>
        <w:jc w:val="left"/>
        <w:rPr>
          <w:rStyle w:val="DefaultParagraphFont"/>
          <w:rFonts w:ascii="RNBWVA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RNBWVA+FangSong_GB2312" w:hAnsi="RNBWVA+FangSong_GB2312" w:eastAsiaTheme="minorHAnsi" w:cs="RNBWVA+FangSong_GB2312"/>
          <w:color w:val="000000"/>
          <w:spacing w:val="-6"/>
          <w:sz w:val="31"/>
        </w:rPr>
        <w:t>货物公路长途运输，加快零距离换乘、无缝衔接交通枢纽建设。</w:t>
      </w:r>
    </w:p>
    <w:p>
      <w:pPr>
        <w:pStyle w:val="Normal14"/>
        <w:framePr w:w="10033" w:x="1751" w:y="12451"/>
        <w:widowControl w:val="0"/>
        <w:autoSpaceDE w:val="0"/>
        <w:autoSpaceDN w:val="0"/>
        <w:spacing w:before="0" w:after="0" w:line="563" w:lineRule="exact"/>
        <w:ind w:left="0" w:right="0" w:firstLine="0"/>
        <w:jc w:val="left"/>
        <w:rPr>
          <w:rStyle w:val="DefaultParagraphFont"/>
          <w:rFonts w:ascii="RNBWVA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RNBWVA+FangSong_GB2312" w:hAnsi="RNBWVA+FangSong_GB2312" w:eastAsiaTheme="minorHAnsi" w:cs="RNBWVA+FangSong_GB2312"/>
          <w:color w:val="000000"/>
          <w:spacing w:val="0"/>
          <w:sz w:val="31"/>
        </w:rPr>
        <w:t>倡导绿色出行，深化发展公共交通和慢行交通，提高出行信息</w:t>
      </w:r>
    </w:p>
    <w:p>
      <w:pPr>
        <w:pStyle w:val="Normal14"/>
        <w:framePr w:w="448" w:x="5863" w:y="15205"/>
        <w:widowControl w:val="0"/>
        <w:autoSpaceDE w:val="0"/>
        <w:autoSpaceDN w:val="0"/>
        <w:spacing w:before="0" w:after="0" w:line="214" w:lineRule="exact"/>
        <w:ind w:left="0" w:right="0" w:firstLine="0"/>
        <w:jc w:val="left"/>
        <w:rPr>
          <w:rStyle w:val="DefaultParagraphFont"/>
          <w:rFonts w:ascii="Calibri" w:eastAsiaTheme="minorHAnsi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18"/>
        </w:rPr>
        <w:t>12</w:t>
      </w:r>
    </w:p>
    <w:p>
      <w:pPr>
        <w:pStyle w:val="Normal14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14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4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pStyle w:val="Normal15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15"/>
        <w:framePr w:w="9675" w:x="1751" w:y="2298"/>
        <w:widowControl w:val="0"/>
        <w:autoSpaceDE w:val="0"/>
        <w:autoSpaceDN w:val="0"/>
        <w:spacing w:before="0" w:after="0" w:line="312" w:lineRule="exact"/>
        <w:ind w:left="0" w:right="0" w:firstLine="0"/>
        <w:jc w:val="left"/>
        <w:rPr>
          <w:rStyle w:val="DefaultParagraphFont"/>
          <w:rFonts w:ascii="SDSTHG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SDSTHG+FangSong_GB2312" w:hAnsi="SDSTHG+FangSong_GB2312" w:eastAsiaTheme="minorHAnsi" w:cs="SDSTHG+FangSong_GB2312"/>
          <w:color w:val="000000"/>
          <w:spacing w:val="0"/>
          <w:sz w:val="31"/>
        </w:rPr>
        <w:t>服务能力。统筹油、气、电等多种交通能源供给，积极推动油</w:t>
      </w:r>
    </w:p>
    <w:p>
      <w:pPr>
        <w:pStyle w:val="Normal15"/>
        <w:framePr w:w="9675" w:x="1751" w:y="2298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SDSTHG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SDSTHG+FangSong_GB2312" w:hAnsi="SDSTHG+FangSong_GB2312" w:eastAsiaTheme="minorHAnsi" w:cs="SDSTHG+FangSong_GB2312"/>
          <w:color w:val="000000"/>
          <w:spacing w:val="0"/>
          <w:sz w:val="31"/>
        </w:rPr>
        <w:t>品质量升级，全面提升车船燃料消耗量限值标准，推进现有码</w:t>
      </w:r>
    </w:p>
    <w:p>
      <w:pPr>
        <w:pStyle w:val="Normal15"/>
        <w:framePr w:w="9675" w:x="1751" w:y="2298"/>
        <w:widowControl w:val="0"/>
        <w:autoSpaceDE w:val="0"/>
        <w:autoSpaceDN w:val="0"/>
        <w:spacing w:before="0" w:after="0" w:line="565" w:lineRule="exact"/>
        <w:ind w:left="0" w:right="0" w:firstLine="0"/>
        <w:jc w:val="left"/>
        <w:rPr>
          <w:rStyle w:val="DefaultParagraphFont"/>
          <w:rFonts w:ascii="SDSTHG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SDSTHG+FangSong_GB2312" w:hAnsi="SDSTHG+FangSong_GB2312" w:eastAsiaTheme="minorHAnsi" w:cs="SDSTHG+FangSong_GB2312"/>
          <w:color w:val="000000"/>
          <w:spacing w:val="0"/>
          <w:sz w:val="31"/>
        </w:rPr>
        <w:t>头岸电设施改造，新建码头配套建设岸电设施，鼓励靠港船舶</w:t>
      </w:r>
    </w:p>
    <w:p>
      <w:pPr>
        <w:pStyle w:val="Normal15"/>
        <w:framePr w:w="9675" w:x="1751" w:y="2298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SDSTHG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SDSTHG+FangSong_GB2312" w:hAnsi="SDSTHG+FangSong_GB2312" w:eastAsiaTheme="minorHAnsi" w:cs="SDSTHG+FangSong_GB2312"/>
          <w:color w:val="000000"/>
          <w:spacing w:val="0"/>
          <w:sz w:val="31"/>
        </w:rPr>
        <w:t>优先使用岸电，实施多元替代。加快发展第三方物流，优化交</w:t>
      </w:r>
    </w:p>
    <w:p>
      <w:pPr>
        <w:pStyle w:val="Normal15"/>
        <w:framePr w:w="9675" w:x="1751" w:y="2298"/>
        <w:widowControl w:val="0"/>
        <w:autoSpaceDE w:val="0"/>
        <w:autoSpaceDN w:val="0"/>
        <w:spacing w:before="0" w:after="0" w:line="563" w:lineRule="exact"/>
        <w:ind w:left="0" w:right="0" w:firstLine="0"/>
        <w:jc w:val="left"/>
        <w:rPr>
          <w:rStyle w:val="DefaultParagraphFont"/>
          <w:rFonts w:ascii="SDSTHG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SDSTHG+FangSong_GB2312" w:hAnsi="SDSTHG+FangSong_GB2312" w:eastAsiaTheme="minorHAnsi" w:cs="SDSTHG+FangSong_GB2312"/>
          <w:color w:val="000000"/>
          <w:spacing w:val="0"/>
          <w:sz w:val="31"/>
        </w:rPr>
        <w:t>通需求管理，提高交通运输系统整体效率和综合效益。</w:t>
      </w:r>
    </w:p>
    <w:p>
      <w:pPr>
        <w:pStyle w:val="Normal15"/>
        <w:framePr w:w="9675" w:x="1751" w:y="2298"/>
        <w:widowControl w:val="0"/>
        <w:autoSpaceDE w:val="0"/>
        <w:autoSpaceDN w:val="0"/>
        <w:spacing w:before="0" w:after="0" w:line="565" w:lineRule="exact"/>
        <w:ind w:left="622" w:right="0" w:firstLine="0"/>
        <w:jc w:val="left"/>
        <w:rPr>
          <w:rStyle w:val="DefaultParagraphFont"/>
          <w:rFonts w:ascii="SDSTHG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SDSTHG+FangSong_GB2312" w:hAnsi="SDSTHG+FangSong_GB2312" w:eastAsiaTheme="minorHAnsi" w:cs="SDSTHG+FangSong_GB2312"/>
          <w:color w:val="000000"/>
          <w:spacing w:val="0"/>
          <w:sz w:val="31"/>
        </w:rPr>
        <w:t>实施最严格的减排制度。坚决控制污染物排放，主动控制</w:t>
      </w:r>
    </w:p>
    <w:p>
      <w:pPr>
        <w:pStyle w:val="Normal15"/>
        <w:framePr w:w="9675" w:x="1751" w:y="2298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SDSTHG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SDSTHG+FangSong_GB2312" w:hAnsi="SDSTHG+FangSong_GB2312" w:eastAsiaTheme="minorHAnsi" w:cs="SDSTHG+FangSong_GB2312"/>
          <w:color w:val="000000"/>
          <w:spacing w:val="0"/>
          <w:sz w:val="31"/>
        </w:rPr>
        <w:t>碳排放，建立健全排污权、碳排放权初始分配制度，培育和发</w:t>
      </w:r>
    </w:p>
    <w:p>
      <w:pPr>
        <w:pStyle w:val="Normal15"/>
        <w:framePr w:w="9675" w:x="1751" w:y="2298"/>
        <w:widowControl w:val="0"/>
        <w:autoSpaceDE w:val="0"/>
        <w:autoSpaceDN w:val="0"/>
        <w:spacing w:before="0" w:after="0" w:line="563" w:lineRule="exact"/>
        <w:ind w:left="0" w:right="0" w:firstLine="0"/>
        <w:jc w:val="left"/>
        <w:rPr>
          <w:rStyle w:val="DefaultParagraphFont"/>
          <w:rFonts w:ascii="SDSTHG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SDSTHG+FangSong_GB2312" w:hAnsi="SDSTHG+FangSong_GB2312" w:eastAsiaTheme="minorHAnsi" w:cs="SDSTHG+FangSong_GB2312"/>
          <w:color w:val="000000"/>
          <w:spacing w:val="0"/>
          <w:sz w:val="31"/>
        </w:rPr>
        <w:t>展全国碳排放权交易市场。强化主要污染物减排，重点加强钢</w:t>
      </w:r>
    </w:p>
    <w:p>
      <w:pPr>
        <w:pStyle w:val="Normal15"/>
        <w:framePr w:w="9675" w:x="1751" w:y="2298"/>
        <w:widowControl w:val="0"/>
        <w:autoSpaceDE w:val="0"/>
        <w:autoSpaceDN w:val="0"/>
        <w:spacing w:before="0" w:after="0" w:line="565" w:lineRule="exact"/>
        <w:ind w:left="0" w:right="0" w:firstLine="0"/>
        <w:jc w:val="left"/>
        <w:rPr>
          <w:rStyle w:val="DefaultParagraphFont"/>
          <w:rFonts w:ascii="SDSTHG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SDSTHG+FangSong_GB2312" w:hAnsi="SDSTHG+FangSong_GB2312" w:eastAsiaTheme="minorHAnsi" w:cs="SDSTHG+FangSong_GB2312"/>
          <w:color w:val="000000"/>
          <w:spacing w:val="0"/>
          <w:sz w:val="31"/>
        </w:rPr>
        <w:t>铁、化工、电力、水泥、氮肥、造纸、印染等行业污染控制，</w:t>
      </w:r>
    </w:p>
    <w:p>
      <w:pPr>
        <w:pStyle w:val="Normal15"/>
        <w:framePr w:w="9675" w:x="1751" w:y="2298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SDSTHG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SDSTHG+FangSong_GB2312" w:hAnsi="SDSTHG+FangSong_GB2312" w:eastAsiaTheme="minorHAnsi" w:cs="SDSTHG+FangSong_GB2312"/>
          <w:color w:val="000000"/>
          <w:spacing w:val="0"/>
          <w:sz w:val="31"/>
        </w:rPr>
        <w:t>实施工业污染源全面达标排放行动，控制移动源污染物排放。</w:t>
      </w:r>
    </w:p>
    <w:p>
      <w:pPr>
        <w:pStyle w:val="Normal15"/>
        <w:framePr w:w="9675" w:x="1751" w:y="2298"/>
        <w:widowControl w:val="0"/>
        <w:autoSpaceDE w:val="0"/>
        <w:autoSpaceDN w:val="0"/>
        <w:spacing w:before="0" w:after="0" w:line="563" w:lineRule="exact"/>
        <w:ind w:left="0" w:right="0" w:firstLine="0"/>
        <w:jc w:val="left"/>
        <w:rPr>
          <w:rStyle w:val="DefaultParagraphFont"/>
          <w:rFonts w:ascii="SDSTHG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SDSTHG+FangSong_GB2312" w:hAnsi="SDSTHG+FangSong_GB2312" w:eastAsiaTheme="minorHAnsi" w:cs="SDSTHG+FangSong_GB2312"/>
          <w:color w:val="000000"/>
          <w:spacing w:val="0"/>
          <w:sz w:val="31"/>
        </w:rPr>
        <w:t>全面推进大气中细颗粒物防治。构建机动车船和燃料油环保达</w:t>
      </w:r>
    </w:p>
    <w:p>
      <w:pPr>
        <w:pStyle w:val="Normal15"/>
        <w:framePr w:w="9675" w:x="1751" w:y="2298"/>
        <w:widowControl w:val="0"/>
        <w:autoSpaceDE w:val="0"/>
        <w:autoSpaceDN w:val="0"/>
        <w:spacing w:before="0" w:after="0" w:line="565" w:lineRule="exact"/>
        <w:ind w:left="0" w:right="0" w:firstLine="0"/>
        <w:jc w:val="left"/>
        <w:rPr>
          <w:rStyle w:val="DefaultParagraphFont"/>
          <w:rFonts w:ascii="SDSTHG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SDSTHG+FangSong_GB2312" w:hAnsi="SDSTHG+FangSong_GB2312" w:eastAsiaTheme="minorHAnsi" w:cs="SDSTHG+FangSong_GB2312"/>
          <w:color w:val="000000"/>
          <w:spacing w:val="0"/>
          <w:sz w:val="31"/>
        </w:rPr>
        <w:t>标监管体系。扩大污染物总量控制范围，加快重点行业污染物</w:t>
      </w:r>
    </w:p>
    <w:p>
      <w:pPr>
        <w:pStyle w:val="Normal15"/>
        <w:framePr w:w="9675" w:x="1751" w:y="2298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SDSTHG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SDSTHG+FangSong_GB2312" w:hAnsi="SDSTHG+FangSong_GB2312" w:eastAsiaTheme="minorHAnsi" w:cs="SDSTHG+FangSong_GB2312"/>
          <w:color w:val="000000"/>
          <w:spacing w:val="0"/>
          <w:sz w:val="31"/>
        </w:rPr>
        <w:t>排放标准修订。提高监测预警水平，建立完善全国统一的实时</w:t>
      </w:r>
    </w:p>
    <w:p>
      <w:pPr>
        <w:pStyle w:val="Normal15"/>
        <w:framePr w:w="9675" w:x="1751" w:y="2298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SDSTHG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SDSTHG+FangSong_GB2312" w:hAnsi="SDSTHG+FangSong_GB2312" w:eastAsiaTheme="minorHAnsi" w:cs="SDSTHG+FangSong_GB2312"/>
          <w:color w:val="000000"/>
          <w:spacing w:val="0"/>
          <w:sz w:val="31"/>
        </w:rPr>
        <w:t>在线环境监控系统，加强执法监督检查。依法做好开发利用规</w:t>
      </w:r>
    </w:p>
    <w:p>
      <w:pPr>
        <w:pStyle w:val="Normal15"/>
        <w:framePr w:w="9675" w:x="1751" w:y="2298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SDSTHG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SDSTHG+FangSong_GB2312" w:hAnsi="SDSTHG+FangSong_GB2312" w:eastAsiaTheme="minorHAnsi" w:cs="SDSTHG+FangSong_GB2312"/>
          <w:color w:val="000000"/>
          <w:spacing w:val="0"/>
          <w:sz w:val="31"/>
        </w:rPr>
        <w:t>划环评，严格建设项目环评，强化源头预防作用和刚性约束，</w:t>
      </w:r>
    </w:p>
    <w:p>
      <w:pPr>
        <w:pStyle w:val="Normal15"/>
        <w:framePr w:w="9675" w:x="1751" w:y="2298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SDSTHG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SDSTHG+FangSong_GB2312" w:hAnsi="SDSTHG+FangSong_GB2312" w:eastAsiaTheme="minorHAnsi" w:cs="SDSTHG+FangSong_GB2312"/>
          <w:color w:val="000000"/>
          <w:spacing w:val="0"/>
          <w:sz w:val="31"/>
        </w:rPr>
        <w:t>加快推行环境污染第三方治理。</w:t>
      </w:r>
    </w:p>
    <w:p>
      <w:pPr>
        <w:pStyle w:val="Normal15"/>
        <w:framePr w:w="9675" w:x="1751" w:y="11323"/>
        <w:widowControl w:val="0"/>
        <w:autoSpaceDE w:val="0"/>
        <w:autoSpaceDN w:val="0"/>
        <w:spacing w:before="0" w:after="0" w:line="312" w:lineRule="exact"/>
        <w:ind w:left="622" w:right="0" w:firstLine="0"/>
        <w:jc w:val="left"/>
        <w:rPr>
          <w:rStyle w:val="DefaultParagraphFont"/>
          <w:rFonts w:ascii="SDSTHG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DVIMQF+KaiTi_GB2312" w:hAnsi="DVIMQF+KaiTi_GB2312" w:eastAsiaTheme="minorHAnsi" w:cs="DVIMQF+KaiTi_GB2312"/>
          <w:color w:val="000000"/>
          <w:spacing w:val="0"/>
          <w:sz w:val="31"/>
        </w:rPr>
        <w:t>（四）推动城乡电气化发展。</w:t>
      </w:r>
      <w:r>
        <w:rPr>
          <w:rStyle w:val="DefaultParagraphFont"/>
          <w:rFonts w:ascii="SDSTHG+FangSong_GB2312" w:hAnsi="SDSTHG+FangSong_GB2312" w:eastAsiaTheme="minorHAnsi" w:cs="SDSTHG+FangSong_GB2312"/>
          <w:color w:val="000000"/>
          <w:spacing w:val="-1"/>
          <w:sz w:val="31"/>
        </w:rPr>
        <w:t>结合新型城镇化、农业现代</w:t>
      </w:r>
    </w:p>
    <w:p>
      <w:pPr>
        <w:pStyle w:val="Normal15"/>
        <w:framePr w:w="9675" w:x="1751" w:y="11323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SDSTHG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SDSTHG+FangSong_GB2312" w:hAnsi="SDSTHG+FangSong_GB2312" w:eastAsiaTheme="minorHAnsi" w:cs="SDSTHG+FangSong_GB2312"/>
          <w:color w:val="000000"/>
          <w:spacing w:val="0"/>
          <w:sz w:val="31"/>
        </w:rPr>
        <w:t>化建设，拓宽电力使用领域，优先使用可再生能源电力，同步</w:t>
      </w:r>
    </w:p>
    <w:p>
      <w:pPr>
        <w:pStyle w:val="Normal15"/>
        <w:framePr w:w="9675" w:x="1751" w:y="11323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SDSTHG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SDSTHG+FangSong_GB2312" w:hAnsi="SDSTHG+FangSong_GB2312" w:eastAsiaTheme="minorHAnsi" w:cs="SDSTHG+FangSong_GB2312"/>
          <w:color w:val="000000"/>
          <w:spacing w:val="0"/>
          <w:sz w:val="31"/>
        </w:rPr>
        <w:t>推进电气化和信息化建设，开创面向未来的能源消费新时代。</w:t>
      </w:r>
    </w:p>
    <w:p>
      <w:pPr>
        <w:pStyle w:val="Normal15"/>
        <w:framePr w:w="9675" w:x="1751" w:y="11323"/>
        <w:widowControl w:val="0"/>
        <w:autoSpaceDE w:val="0"/>
        <w:autoSpaceDN w:val="0"/>
        <w:spacing w:before="0" w:after="0" w:line="564" w:lineRule="exact"/>
        <w:ind w:left="622" w:right="0" w:firstLine="0"/>
        <w:jc w:val="left"/>
        <w:rPr>
          <w:rStyle w:val="DefaultParagraphFont"/>
          <w:rFonts w:ascii="SDSTHG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SDSTHG+FangSong_GB2312" w:hAnsi="SDSTHG+FangSong_GB2312" w:eastAsiaTheme="minorHAnsi" w:cs="SDSTHG+FangSong_GB2312"/>
          <w:color w:val="000000"/>
          <w:spacing w:val="0"/>
          <w:sz w:val="31"/>
        </w:rPr>
        <w:t>大幅提高城镇终端电气化水平。实施终端用能清洁电能替</w:t>
      </w:r>
    </w:p>
    <w:p>
      <w:pPr>
        <w:pStyle w:val="Normal15"/>
        <w:framePr w:w="9675" w:x="1751" w:y="11323"/>
        <w:widowControl w:val="0"/>
        <w:autoSpaceDE w:val="0"/>
        <w:autoSpaceDN w:val="0"/>
        <w:spacing w:before="0" w:after="0" w:line="565" w:lineRule="exact"/>
        <w:ind w:left="0" w:right="0" w:firstLine="0"/>
        <w:jc w:val="left"/>
        <w:rPr>
          <w:rStyle w:val="DefaultParagraphFont"/>
          <w:rFonts w:ascii="SDSTHG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SDSTHG+FangSong_GB2312" w:hAnsi="SDSTHG+FangSong_GB2312" w:eastAsiaTheme="minorHAnsi" w:cs="SDSTHG+FangSong_GB2312"/>
          <w:color w:val="000000"/>
          <w:spacing w:val="0"/>
          <w:sz w:val="31"/>
        </w:rPr>
        <w:t>代，大力推进城镇以电代煤、以电代油。加快制造设备电气化</w:t>
      </w:r>
    </w:p>
    <w:p>
      <w:pPr>
        <w:pStyle w:val="Normal15"/>
        <w:framePr w:w="9675" w:x="1751" w:y="11323"/>
        <w:widowControl w:val="0"/>
        <w:autoSpaceDE w:val="0"/>
        <w:autoSpaceDN w:val="0"/>
        <w:spacing w:before="0" w:after="0" w:line="563" w:lineRule="exact"/>
        <w:ind w:left="0" w:right="0" w:firstLine="0"/>
        <w:jc w:val="left"/>
        <w:rPr>
          <w:rStyle w:val="DefaultParagraphFont"/>
          <w:rFonts w:ascii="SDSTHG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SDSTHG+FangSong_GB2312" w:hAnsi="SDSTHG+FangSong_GB2312" w:eastAsiaTheme="minorHAnsi" w:cs="SDSTHG+FangSong_GB2312"/>
          <w:color w:val="000000"/>
          <w:spacing w:val="0"/>
          <w:sz w:val="31"/>
        </w:rPr>
        <w:t>改造，提高城镇产业电气化水平。提高铁路电气化率，超前建</w:t>
      </w:r>
    </w:p>
    <w:p>
      <w:pPr>
        <w:pStyle w:val="Normal15"/>
        <w:framePr w:w="448" w:x="5863" w:y="15205"/>
        <w:widowControl w:val="0"/>
        <w:autoSpaceDE w:val="0"/>
        <w:autoSpaceDN w:val="0"/>
        <w:spacing w:before="0" w:after="0" w:line="214" w:lineRule="exact"/>
        <w:ind w:left="0" w:right="0" w:firstLine="0"/>
        <w:jc w:val="left"/>
        <w:rPr>
          <w:rStyle w:val="DefaultParagraphFont"/>
          <w:rFonts w:ascii="Calibri" w:eastAsiaTheme="minorHAnsi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18"/>
        </w:rPr>
        <w:t>13</w:t>
      </w:r>
    </w:p>
    <w:p>
      <w:pPr>
        <w:pStyle w:val="Normal15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15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4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pStyle w:val="Normal16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16"/>
        <w:framePr w:w="10391" w:x="1751" w:y="2298"/>
        <w:widowControl w:val="0"/>
        <w:autoSpaceDE w:val="0"/>
        <w:autoSpaceDN w:val="0"/>
        <w:spacing w:before="0" w:after="0" w:line="312" w:lineRule="exact"/>
        <w:ind w:left="0" w:right="0" w:firstLine="0"/>
        <w:jc w:val="left"/>
        <w:rPr>
          <w:rStyle w:val="DefaultParagraphFont"/>
          <w:rFonts w:ascii="WCSFES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WCSFES+FangSong_GB2312" w:hAnsi="WCSFES+FangSong_GB2312" w:eastAsiaTheme="minorHAnsi" w:cs="WCSFES+FangSong_GB2312"/>
          <w:color w:val="000000"/>
          <w:spacing w:val="0"/>
          <w:sz w:val="31"/>
        </w:rPr>
        <w:t>设汽车充电设施，完善电动汽车及充电设施技术标准，加快全</w:t>
      </w:r>
    </w:p>
    <w:p>
      <w:pPr>
        <w:pStyle w:val="Normal16"/>
        <w:framePr w:w="10391" w:x="1751" w:y="2298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WCSFES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WCSFES+FangSong_GB2312" w:hAnsi="WCSFES+FangSong_GB2312" w:eastAsiaTheme="minorHAnsi" w:cs="WCSFES+FangSong_GB2312"/>
          <w:color w:val="000000"/>
          <w:spacing w:val="0"/>
          <w:sz w:val="31"/>
        </w:rPr>
        <w:t>社会普及应用，大幅提高电动汽车市场销量占比。淘汰煤炭在</w:t>
      </w:r>
    </w:p>
    <w:p>
      <w:pPr>
        <w:pStyle w:val="Normal16"/>
        <w:framePr w:w="10391" w:x="1751" w:y="2298"/>
        <w:widowControl w:val="0"/>
        <w:autoSpaceDE w:val="0"/>
        <w:autoSpaceDN w:val="0"/>
        <w:spacing w:before="0" w:after="0" w:line="565" w:lineRule="exact"/>
        <w:ind w:left="0" w:right="0" w:firstLine="0"/>
        <w:jc w:val="left"/>
        <w:rPr>
          <w:rStyle w:val="DefaultParagraphFont"/>
          <w:rFonts w:ascii="WCSFES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WCSFES+FangSong_GB2312" w:hAnsi="WCSFES+FangSong_GB2312" w:eastAsiaTheme="minorHAnsi" w:cs="WCSFES+FangSong_GB2312"/>
          <w:color w:val="000000"/>
          <w:spacing w:val="-17"/>
          <w:sz w:val="31"/>
        </w:rPr>
        <w:t>建筑终端的直接燃烧，鼓励利用可再生电力实现建筑供热（冷）、</w:t>
      </w:r>
    </w:p>
    <w:p>
      <w:pPr>
        <w:pStyle w:val="Normal16"/>
        <w:framePr w:w="10391" w:x="1751" w:y="2298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WCSFES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WCSFES+FangSong_GB2312" w:hAnsi="WCSFES+FangSong_GB2312" w:eastAsiaTheme="minorHAnsi" w:cs="WCSFES+FangSong_GB2312"/>
          <w:color w:val="000000"/>
          <w:spacing w:val="0"/>
          <w:sz w:val="31"/>
        </w:rPr>
        <w:t>炊事、热水，逐步普及太阳能发电与建筑一体化。</w:t>
      </w:r>
    </w:p>
    <w:p>
      <w:pPr>
        <w:pStyle w:val="Normal16"/>
        <w:framePr w:w="9675" w:x="1751" w:y="4554"/>
        <w:widowControl w:val="0"/>
        <w:autoSpaceDE w:val="0"/>
        <w:autoSpaceDN w:val="0"/>
        <w:spacing w:before="0" w:after="0" w:line="312" w:lineRule="exact"/>
        <w:ind w:left="622" w:right="0" w:firstLine="0"/>
        <w:jc w:val="left"/>
        <w:rPr>
          <w:rStyle w:val="DefaultParagraphFont"/>
          <w:rFonts w:ascii="WCSFES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WCSFES+FangSong_GB2312" w:hAnsi="WCSFES+FangSong_GB2312" w:eastAsiaTheme="minorHAnsi" w:cs="WCSFES+FangSong_GB2312"/>
          <w:color w:val="000000"/>
          <w:spacing w:val="0"/>
          <w:sz w:val="31"/>
        </w:rPr>
        <w:t>全面建设新农村新能源新生活。切实提升农村电力普遍服</w:t>
      </w:r>
    </w:p>
    <w:p>
      <w:pPr>
        <w:pStyle w:val="Normal16"/>
        <w:framePr w:w="9675" w:x="1751" w:y="4554"/>
        <w:widowControl w:val="0"/>
        <w:autoSpaceDE w:val="0"/>
        <w:autoSpaceDN w:val="0"/>
        <w:spacing w:before="0" w:after="0" w:line="565" w:lineRule="exact"/>
        <w:ind w:left="0" w:right="0" w:firstLine="0"/>
        <w:jc w:val="left"/>
        <w:rPr>
          <w:rStyle w:val="DefaultParagraphFont"/>
          <w:rFonts w:ascii="WCSFES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WCSFES+FangSong_GB2312" w:hAnsi="WCSFES+FangSong_GB2312" w:eastAsiaTheme="minorHAnsi" w:cs="WCSFES+FangSong_GB2312"/>
          <w:color w:val="000000"/>
          <w:spacing w:val="0"/>
          <w:sz w:val="31"/>
        </w:rPr>
        <w:t>务水平，完善配电网建设及电力接入设施、农业生产配套供电</w:t>
      </w:r>
    </w:p>
    <w:p>
      <w:pPr>
        <w:pStyle w:val="Normal16"/>
        <w:framePr w:w="9675" w:x="1751" w:y="4554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WCSFES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WCSFES+FangSong_GB2312" w:hAnsi="WCSFES+FangSong_GB2312" w:eastAsiaTheme="minorHAnsi" w:cs="WCSFES+FangSong_GB2312"/>
          <w:color w:val="000000"/>
          <w:spacing w:val="0"/>
          <w:sz w:val="31"/>
        </w:rPr>
        <w:t>设施，缩小城乡生活用电差距。加快转变农业发展方式，推进</w:t>
      </w:r>
    </w:p>
    <w:p>
      <w:pPr>
        <w:pStyle w:val="Normal16"/>
        <w:framePr w:w="9675" w:x="1751" w:y="4554"/>
        <w:widowControl w:val="0"/>
        <w:autoSpaceDE w:val="0"/>
        <w:autoSpaceDN w:val="0"/>
        <w:spacing w:before="0" w:after="0" w:line="563" w:lineRule="exact"/>
        <w:ind w:left="0" w:right="0" w:firstLine="0"/>
        <w:jc w:val="left"/>
        <w:rPr>
          <w:rStyle w:val="DefaultParagraphFont"/>
          <w:rFonts w:ascii="WCSFES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WCSFES+FangSong_GB2312" w:hAnsi="WCSFES+FangSong_GB2312" w:eastAsiaTheme="minorHAnsi" w:cs="WCSFES+FangSong_GB2312"/>
          <w:color w:val="000000"/>
          <w:spacing w:val="0"/>
          <w:sz w:val="31"/>
        </w:rPr>
        <w:t>农业生产电气化。实施光伏（热）扶贫工程，探索能源资源开</w:t>
      </w:r>
    </w:p>
    <w:p>
      <w:pPr>
        <w:pStyle w:val="Normal16"/>
        <w:framePr w:w="9675" w:x="1751" w:y="4554"/>
        <w:widowControl w:val="0"/>
        <w:autoSpaceDE w:val="0"/>
        <w:autoSpaceDN w:val="0"/>
        <w:spacing w:before="0" w:after="0" w:line="565" w:lineRule="exact"/>
        <w:ind w:left="0" w:right="0" w:firstLine="0"/>
        <w:jc w:val="left"/>
        <w:rPr>
          <w:rStyle w:val="DefaultParagraphFont"/>
          <w:rFonts w:ascii="WCSFES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WCSFES+FangSong_GB2312" w:hAnsi="WCSFES+FangSong_GB2312" w:eastAsiaTheme="minorHAnsi" w:cs="WCSFES+FangSong_GB2312"/>
          <w:color w:val="000000"/>
          <w:spacing w:val="0"/>
          <w:sz w:val="31"/>
        </w:rPr>
        <w:t>发中的资产收益扶贫模式，助推脱贫致富。结合农村资源条件</w:t>
      </w:r>
    </w:p>
    <w:p>
      <w:pPr>
        <w:pStyle w:val="Normal16"/>
        <w:framePr w:w="9675" w:x="1751" w:y="4554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WCSFES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WCSFES+FangSong_GB2312" w:hAnsi="WCSFES+FangSong_GB2312" w:eastAsiaTheme="minorHAnsi" w:cs="WCSFES+FangSong_GB2312"/>
          <w:color w:val="000000"/>
          <w:spacing w:val="0"/>
          <w:sz w:val="31"/>
        </w:rPr>
        <w:t>和用能习惯，大力发展太阳能、浅层地热能、生物质能等，推</w:t>
      </w:r>
    </w:p>
    <w:p>
      <w:pPr>
        <w:pStyle w:val="Normal16"/>
        <w:framePr w:w="9675" w:x="1751" w:y="4554"/>
        <w:widowControl w:val="0"/>
        <w:autoSpaceDE w:val="0"/>
        <w:autoSpaceDN w:val="0"/>
        <w:spacing w:before="0" w:after="0" w:line="563" w:lineRule="exact"/>
        <w:ind w:left="0" w:right="0" w:firstLine="0"/>
        <w:jc w:val="left"/>
        <w:rPr>
          <w:rStyle w:val="DefaultParagraphFont"/>
          <w:rFonts w:ascii="WCSFES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WCSFES+FangSong_GB2312" w:hAnsi="WCSFES+FangSong_GB2312" w:eastAsiaTheme="minorHAnsi" w:cs="WCSFES+FangSong_GB2312"/>
          <w:color w:val="000000"/>
          <w:spacing w:val="0"/>
          <w:sz w:val="31"/>
        </w:rPr>
        <w:t>进用能形态转型，使农村成为新能源发展的“沃土”，建设美</w:t>
      </w:r>
    </w:p>
    <w:p>
      <w:pPr>
        <w:pStyle w:val="Normal16"/>
        <w:framePr w:w="9675" w:x="1751" w:y="4554"/>
        <w:widowControl w:val="0"/>
        <w:autoSpaceDE w:val="0"/>
        <w:autoSpaceDN w:val="0"/>
        <w:spacing w:before="0" w:after="0" w:line="565" w:lineRule="exact"/>
        <w:ind w:left="0" w:right="0" w:firstLine="0"/>
        <w:jc w:val="left"/>
        <w:rPr>
          <w:rStyle w:val="DefaultParagraphFont"/>
          <w:rFonts w:ascii="WCSFES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WCSFES+FangSong_GB2312" w:hAnsi="WCSFES+FangSong_GB2312" w:eastAsiaTheme="minorHAnsi" w:cs="WCSFES+FangSong_GB2312"/>
          <w:color w:val="000000"/>
          <w:spacing w:val="0"/>
          <w:sz w:val="31"/>
        </w:rPr>
        <w:t>丽宜居乡村。</w:t>
      </w:r>
    </w:p>
    <w:p>
      <w:pPr>
        <w:pStyle w:val="Normal16"/>
        <w:framePr w:w="10033" w:x="1751" w:y="9067"/>
        <w:widowControl w:val="0"/>
        <w:autoSpaceDE w:val="0"/>
        <w:autoSpaceDN w:val="0"/>
        <w:spacing w:before="0" w:after="0" w:line="312" w:lineRule="exact"/>
        <w:ind w:left="622" w:right="0" w:firstLine="0"/>
        <w:jc w:val="left"/>
        <w:rPr>
          <w:rStyle w:val="DefaultParagraphFont"/>
          <w:rFonts w:ascii="WCSFES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WCSFES+FangSong_GB2312" w:hAnsi="WCSFES+FangSong_GB2312" w:eastAsiaTheme="minorHAnsi" w:cs="WCSFES+FangSong_GB2312"/>
          <w:color w:val="000000"/>
          <w:spacing w:val="0"/>
          <w:sz w:val="31"/>
        </w:rPr>
        <w:t>加速推动电气化与信息化深度融合。保障各类新型合理用</w:t>
      </w:r>
    </w:p>
    <w:p>
      <w:pPr>
        <w:pStyle w:val="Normal16"/>
        <w:framePr w:w="10033" w:x="1751" w:y="9067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WCSFES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WCSFES+FangSong_GB2312" w:hAnsi="WCSFES+FangSong_GB2312" w:eastAsiaTheme="minorHAnsi" w:cs="WCSFES+FangSong_GB2312"/>
          <w:color w:val="000000"/>
          <w:spacing w:val="-6"/>
          <w:sz w:val="31"/>
        </w:rPr>
        <w:t>电，支持新产业、新业态、新模式发展，提高新消费用电水平。</w:t>
      </w:r>
    </w:p>
    <w:p>
      <w:pPr>
        <w:pStyle w:val="Normal16"/>
        <w:framePr w:w="10033" w:x="1751" w:y="9067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WCSFES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WCSFES+FangSong_GB2312" w:hAnsi="WCSFES+FangSong_GB2312" w:eastAsiaTheme="minorHAnsi" w:cs="WCSFES+FangSong_GB2312"/>
          <w:color w:val="000000"/>
          <w:spacing w:val="-6"/>
          <w:sz w:val="31"/>
        </w:rPr>
        <w:t>通过信息化手段，全面提升终端能源消费智能化、高效化水平，</w:t>
      </w:r>
    </w:p>
    <w:p>
      <w:pPr>
        <w:pStyle w:val="Normal16"/>
        <w:framePr w:w="10033" w:x="1751" w:y="9067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WCSFES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WCSFES+FangSong_GB2312" w:hAnsi="WCSFES+FangSong_GB2312" w:eastAsiaTheme="minorHAnsi" w:cs="WCSFES+FangSong_GB2312"/>
          <w:color w:val="000000"/>
          <w:spacing w:val="0"/>
          <w:sz w:val="31"/>
        </w:rPr>
        <w:t>发展智慧能源城市，推广智能楼宇、智能家居、智能家电，发</w:t>
      </w:r>
    </w:p>
    <w:p>
      <w:pPr>
        <w:pStyle w:val="Normal16"/>
        <w:framePr w:w="10033" w:x="1751" w:y="9067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WCSFES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WCSFES+FangSong_GB2312" w:hAnsi="WCSFES+FangSong_GB2312" w:eastAsiaTheme="minorHAnsi" w:cs="WCSFES+FangSong_GB2312"/>
          <w:color w:val="000000"/>
          <w:spacing w:val="-6"/>
          <w:sz w:val="31"/>
        </w:rPr>
        <w:t>展智能交通、智能物流。培育基于互联网的能源消费交易市场，</w:t>
      </w:r>
    </w:p>
    <w:p>
      <w:pPr>
        <w:pStyle w:val="Normal16"/>
        <w:framePr w:w="10033" w:x="1751" w:y="9067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WCSFES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WCSFES+FangSong_GB2312" w:hAnsi="WCSFES+FangSong_GB2312" w:eastAsiaTheme="minorHAnsi" w:cs="WCSFES+FangSong_GB2312"/>
          <w:color w:val="000000"/>
          <w:spacing w:val="0"/>
          <w:sz w:val="31"/>
        </w:rPr>
        <w:t>推进用能权、碳排放权、可再生能源配额等网络化交易，发展</w:t>
      </w:r>
    </w:p>
    <w:p>
      <w:pPr>
        <w:pStyle w:val="Normal16"/>
        <w:framePr w:w="10033" w:x="1751" w:y="9067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WCSFES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WCSFES+FangSong_GB2312" w:hAnsi="WCSFES+FangSong_GB2312" w:eastAsiaTheme="minorHAnsi" w:cs="WCSFES+FangSong_GB2312"/>
          <w:color w:val="000000"/>
          <w:spacing w:val="0"/>
          <w:sz w:val="31"/>
        </w:rPr>
        <w:t>能源分享经济。加强终端用能电气化、信息化安全运行体系建</w:t>
      </w:r>
    </w:p>
    <w:p>
      <w:pPr>
        <w:pStyle w:val="Normal16"/>
        <w:framePr w:w="10033" w:x="1751" w:y="9067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WCSFES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WCSFES+FangSong_GB2312" w:hAnsi="WCSFES+FangSong_GB2312" w:eastAsiaTheme="minorHAnsi" w:cs="WCSFES+FangSong_GB2312"/>
          <w:color w:val="000000"/>
          <w:spacing w:val="-1"/>
          <w:sz w:val="31"/>
        </w:rPr>
        <w:t>设，保障能源消费安全可靠。</w:t>
      </w:r>
    </w:p>
    <w:p>
      <w:pPr>
        <w:pStyle w:val="Normal16"/>
        <w:framePr w:w="9839" w:x="1751" w:y="13580"/>
        <w:widowControl w:val="0"/>
        <w:autoSpaceDE w:val="0"/>
        <w:autoSpaceDN w:val="0"/>
        <w:spacing w:before="0" w:after="0" w:line="312" w:lineRule="exact"/>
        <w:ind w:left="622" w:right="0" w:firstLine="0"/>
        <w:jc w:val="left"/>
        <w:rPr>
          <w:rStyle w:val="DefaultParagraphFont"/>
          <w:rFonts w:ascii="WCSFES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GPRAAP+KaiTi_GB2312" w:hAnsi="GPRAAP+KaiTi_GB2312" w:eastAsiaTheme="minorHAnsi" w:cs="GPRAAP+KaiTi_GB2312"/>
          <w:color w:val="000000"/>
          <w:spacing w:val="-12"/>
          <w:sz w:val="31"/>
        </w:rPr>
        <w:t>（五）树立勤俭节约消费观。</w:t>
      </w:r>
      <w:r>
        <w:rPr>
          <w:rStyle w:val="DefaultParagraphFont"/>
          <w:rFonts w:ascii="WCSFES+FangSong_GB2312" w:hAnsi="WCSFES+FangSong_GB2312" w:eastAsiaTheme="minorHAnsi" w:cs="WCSFES+FangSong_GB2312"/>
          <w:color w:val="000000"/>
          <w:spacing w:val="-1"/>
          <w:sz w:val="31"/>
        </w:rPr>
        <w:t>充分调动人民群众的积极性、</w:t>
      </w:r>
    </w:p>
    <w:p>
      <w:pPr>
        <w:pStyle w:val="Normal16"/>
        <w:framePr w:w="9839" w:x="1751" w:y="13580"/>
        <w:widowControl w:val="0"/>
        <w:autoSpaceDE w:val="0"/>
        <w:autoSpaceDN w:val="0"/>
        <w:spacing w:before="0" w:after="0" w:line="563" w:lineRule="exact"/>
        <w:ind w:left="0" w:right="0" w:firstLine="0"/>
        <w:jc w:val="left"/>
        <w:rPr>
          <w:rStyle w:val="DefaultParagraphFont"/>
          <w:rFonts w:ascii="WCSFES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WCSFES+FangSong_GB2312" w:hAnsi="WCSFES+FangSong_GB2312" w:eastAsiaTheme="minorHAnsi" w:cs="WCSFES+FangSong_GB2312"/>
          <w:color w:val="000000"/>
          <w:spacing w:val="0"/>
          <w:sz w:val="31"/>
        </w:rPr>
        <w:t>主动性和创造性，大力倡导合理用能的生活方式和消费模式，</w:t>
      </w:r>
    </w:p>
    <w:p>
      <w:pPr>
        <w:pStyle w:val="Normal16"/>
        <w:framePr w:w="448" w:x="5863" w:y="15205"/>
        <w:widowControl w:val="0"/>
        <w:autoSpaceDE w:val="0"/>
        <w:autoSpaceDN w:val="0"/>
        <w:spacing w:before="0" w:after="0" w:line="214" w:lineRule="exact"/>
        <w:ind w:left="0" w:right="0" w:firstLine="0"/>
        <w:jc w:val="left"/>
        <w:rPr>
          <w:rStyle w:val="DefaultParagraphFont"/>
          <w:rFonts w:ascii="Calibri" w:eastAsiaTheme="minorHAnsi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18"/>
        </w:rPr>
        <w:t>14</w:t>
      </w:r>
    </w:p>
    <w:p>
      <w:pPr>
        <w:pStyle w:val="Normal16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16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4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pStyle w:val="Normal17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17"/>
        <w:framePr w:w="5017" w:x="1751" w:y="2298"/>
        <w:widowControl w:val="0"/>
        <w:autoSpaceDE w:val="0"/>
        <w:autoSpaceDN w:val="0"/>
        <w:spacing w:before="0" w:after="0" w:line="312" w:lineRule="exact"/>
        <w:ind w:left="0" w:right="0" w:firstLine="0"/>
        <w:jc w:val="left"/>
        <w:rPr>
          <w:rStyle w:val="DefaultParagraphFont"/>
          <w:rFonts w:ascii="RGBFLN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RGBFLN+FangSong_GB2312" w:hAnsi="RGBFLN+FangSong_GB2312" w:eastAsiaTheme="minorHAnsi" w:cs="RGBFLN+FangSong_GB2312"/>
          <w:color w:val="000000"/>
          <w:spacing w:val="0"/>
          <w:sz w:val="31"/>
        </w:rPr>
        <w:t>推动形成勤俭节约的社会风尚。</w:t>
      </w:r>
    </w:p>
    <w:p>
      <w:pPr>
        <w:pStyle w:val="Normal17"/>
        <w:framePr w:w="10033" w:x="1751" w:y="2862"/>
        <w:widowControl w:val="0"/>
        <w:autoSpaceDE w:val="0"/>
        <w:autoSpaceDN w:val="0"/>
        <w:spacing w:before="0" w:after="0" w:line="312" w:lineRule="exact"/>
        <w:ind w:left="622" w:right="0" w:firstLine="0"/>
        <w:jc w:val="left"/>
        <w:rPr>
          <w:rStyle w:val="DefaultParagraphFont"/>
          <w:rFonts w:ascii="RGBFLN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RGBFLN+FangSong_GB2312" w:hAnsi="RGBFLN+FangSong_GB2312" w:eastAsiaTheme="minorHAnsi" w:cs="RGBFLN+FangSong_GB2312"/>
          <w:color w:val="000000"/>
          <w:spacing w:val="0"/>
          <w:sz w:val="31"/>
        </w:rPr>
        <w:t>增强全民节约意识。牢固树立尊重自然、顺应自然、保护</w:t>
      </w:r>
    </w:p>
    <w:p>
      <w:pPr>
        <w:pStyle w:val="Normal17"/>
        <w:framePr w:w="10033" w:x="1751" w:y="2862"/>
        <w:widowControl w:val="0"/>
        <w:autoSpaceDE w:val="0"/>
        <w:autoSpaceDN w:val="0"/>
        <w:spacing w:before="0" w:after="0" w:line="565" w:lineRule="exact"/>
        <w:ind w:left="0" w:right="0" w:firstLine="0"/>
        <w:jc w:val="left"/>
        <w:rPr>
          <w:rStyle w:val="DefaultParagraphFont"/>
          <w:rFonts w:ascii="RGBFLN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RGBFLN+FangSong_GB2312" w:hAnsi="RGBFLN+FangSong_GB2312" w:eastAsiaTheme="minorHAnsi" w:cs="RGBFLN+FangSong_GB2312"/>
          <w:color w:val="000000"/>
          <w:spacing w:val="0"/>
          <w:sz w:val="31"/>
        </w:rPr>
        <w:t>自然的理念，加强环保意识、生态意识，积极培育节约文化，</w:t>
      </w:r>
    </w:p>
    <w:p>
      <w:pPr>
        <w:pStyle w:val="Normal17"/>
        <w:framePr w:w="10033" w:x="1751" w:y="2862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RGBFLN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RGBFLN+FangSong_GB2312" w:hAnsi="RGBFLN+FangSong_GB2312" w:eastAsiaTheme="minorHAnsi" w:cs="RGBFLN+FangSong_GB2312"/>
          <w:color w:val="000000"/>
          <w:spacing w:val="0"/>
          <w:sz w:val="31"/>
        </w:rPr>
        <w:t>使节约成为社会主流价值观，加快形成人与自然和谐发展的能</w:t>
      </w:r>
    </w:p>
    <w:p>
      <w:pPr>
        <w:pStyle w:val="Normal17"/>
        <w:framePr w:w="10033" w:x="1751" w:y="2862"/>
        <w:widowControl w:val="0"/>
        <w:autoSpaceDE w:val="0"/>
        <w:autoSpaceDN w:val="0"/>
        <w:spacing w:before="0" w:after="0" w:line="563" w:lineRule="exact"/>
        <w:ind w:left="0" w:right="0" w:firstLine="0"/>
        <w:jc w:val="left"/>
        <w:rPr>
          <w:rStyle w:val="DefaultParagraphFont"/>
          <w:rFonts w:ascii="RGBFLN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RGBFLN+FangSong_GB2312" w:hAnsi="RGBFLN+FangSong_GB2312" w:eastAsiaTheme="minorHAnsi" w:cs="RGBFLN+FangSong_GB2312"/>
          <w:color w:val="000000"/>
          <w:spacing w:val="0"/>
          <w:sz w:val="31"/>
        </w:rPr>
        <w:t>源消费新格局。把节约高效作为素质教育的重要内容。发挥公</w:t>
      </w:r>
    </w:p>
    <w:p>
      <w:pPr>
        <w:pStyle w:val="Normal17"/>
        <w:framePr w:w="10033" w:x="1751" w:y="2862"/>
        <w:widowControl w:val="0"/>
        <w:autoSpaceDE w:val="0"/>
        <w:autoSpaceDN w:val="0"/>
        <w:spacing w:before="0" w:after="0" w:line="565" w:lineRule="exact"/>
        <w:ind w:left="0" w:right="0" w:firstLine="0"/>
        <w:jc w:val="left"/>
        <w:rPr>
          <w:rStyle w:val="DefaultParagraphFont"/>
          <w:rFonts w:ascii="RGBFLN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RGBFLN+FangSong_GB2312" w:hAnsi="RGBFLN+FangSong_GB2312" w:eastAsiaTheme="minorHAnsi" w:cs="RGBFLN+FangSong_GB2312"/>
          <w:color w:val="000000"/>
          <w:spacing w:val="-6"/>
          <w:sz w:val="31"/>
        </w:rPr>
        <w:t>共机构典型示范带动作用，大力提倡建设绿色机关、绿色企业、</w:t>
      </w:r>
    </w:p>
    <w:p>
      <w:pPr>
        <w:pStyle w:val="Normal17"/>
        <w:framePr w:w="10033" w:x="1751" w:y="2862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RGBFLN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RGBFLN+FangSong_GB2312" w:hAnsi="RGBFLN+FangSong_GB2312" w:eastAsiaTheme="minorHAnsi" w:cs="RGBFLN+FangSong_GB2312"/>
          <w:color w:val="000000"/>
          <w:spacing w:val="0"/>
          <w:sz w:val="31"/>
        </w:rPr>
        <w:t>绿色社区、绿色家庭。加强绿色消费宣传，坚决抵制和反对各</w:t>
      </w:r>
    </w:p>
    <w:p>
      <w:pPr>
        <w:pStyle w:val="Normal17"/>
        <w:framePr w:w="10033" w:x="1751" w:y="2862"/>
        <w:widowControl w:val="0"/>
        <w:autoSpaceDE w:val="0"/>
        <w:autoSpaceDN w:val="0"/>
        <w:spacing w:before="0" w:after="0" w:line="563" w:lineRule="exact"/>
        <w:ind w:left="0" w:right="0" w:firstLine="0"/>
        <w:jc w:val="left"/>
        <w:rPr>
          <w:rStyle w:val="DefaultParagraphFont"/>
          <w:rFonts w:ascii="RGBFLN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RGBFLN+FangSong_GB2312" w:hAnsi="RGBFLN+FangSong_GB2312" w:eastAsiaTheme="minorHAnsi" w:cs="RGBFLN+FangSong_GB2312"/>
          <w:color w:val="000000"/>
          <w:spacing w:val="0"/>
          <w:sz w:val="31"/>
        </w:rPr>
        <w:t>种形式的奢侈浪费、不合理消费。</w:t>
      </w:r>
    </w:p>
    <w:p>
      <w:pPr>
        <w:pStyle w:val="Normal17"/>
        <w:framePr w:w="9675" w:x="1751" w:y="6811"/>
        <w:widowControl w:val="0"/>
        <w:autoSpaceDE w:val="0"/>
        <w:autoSpaceDN w:val="0"/>
        <w:spacing w:before="0" w:after="0" w:line="312" w:lineRule="exact"/>
        <w:ind w:left="622" w:right="0" w:firstLine="0"/>
        <w:jc w:val="left"/>
        <w:rPr>
          <w:rStyle w:val="DefaultParagraphFont"/>
          <w:rFonts w:ascii="RGBFLN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RGBFLN+FangSong_GB2312" w:hAnsi="RGBFLN+FangSong_GB2312" w:eastAsiaTheme="minorHAnsi" w:cs="RGBFLN+FangSong_GB2312"/>
          <w:color w:val="000000"/>
          <w:spacing w:val="0"/>
          <w:sz w:val="31"/>
        </w:rPr>
        <w:t>培育节约生活新方式。开展绿色生活行动，推动全民在衣</w:t>
      </w:r>
    </w:p>
    <w:p>
      <w:pPr>
        <w:pStyle w:val="Normal17"/>
        <w:framePr w:w="9675" w:x="1751" w:y="6811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RGBFLN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RGBFLN+FangSong_GB2312" w:hAnsi="RGBFLN+FangSong_GB2312" w:eastAsiaTheme="minorHAnsi" w:cs="RGBFLN+FangSong_GB2312"/>
          <w:color w:val="000000"/>
          <w:spacing w:val="0"/>
          <w:sz w:val="31"/>
        </w:rPr>
        <w:t>食住行游等方面加快向文明绿色方式转变。继续完善小排量汽</w:t>
      </w:r>
    </w:p>
    <w:p>
      <w:pPr>
        <w:pStyle w:val="Normal17"/>
        <w:framePr w:w="9675" w:x="1751" w:y="6811"/>
        <w:widowControl w:val="0"/>
        <w:autoSpaceDE w:val="0"/>
        <w:autoSpaceDN w:val="0"/>
        <w:spacing w:before="0" w:after="0" w:line="563" w:lineRule="exact"/>
        <w:ind w:left="0" w:right="0" w:firstLine="0"/>
        <w:jc w:val="left"/>
        <w:rPr>
          <w:rStyle w:val="DefaultParagraphFont"/>
          <w:rFonts w:ascii="RGBFLN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RGBFLN+FangSong_GB2312" w:hAnsi="RGBFLN+FangSong_GB2312" w:eastAsiaTheme="minorHAnsi" w:cs="RGBFLN+FangSong_GB2312"/>
          <w:color w:val="000000"/>
          <w:spacing w:val="0"/>
          <w:sz w:val="31"/>
        </w:rPr>
        <w:t>车和新能源汽车推广应用扶持政策体系。适应个性化、多元化</w:t>
      </w:r>
    </w:p>
    <w:p>
      <w:pPr>
        <w:pStyle w:val="Normal17"/>
        <w:framePr w:w="9675" w:x="1751" w:y="6811"/>
        <w:widowControl w:val="0"/>
        <w:autoSpaceDE w:val="0"/>
        <w:autoSpaceDN w:val="0"/>
        <w:spacing w:before="0" w:after="0" w:line="565" w:lineRule="exact"/>
        <w:ind w:left="0" w:right="0" w:firstLine="0"/>
        <w:jc w:val="left"/>
        <w:rPr>
          <w:rStyle w:val="DefaultParagraphFont"/>
          <w:rFonts w:ascii="RGBFLN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RGBFLN+FangSong_GB2312" w:hAnsi="RGBFLN+FangSong_GB2312" w:eastAsiaTheme="minorHAnsi" w:cs="RGBFLN+FangSong_GB2312"/>
          <w:color w:val="000000"/>
          <w:spacing w:val="0"/>
          <w:sz w:val="31"/>
        </w:rPr>
        <w:t>消费需求发展，引导消费者购买各类节能环保低碳产品，减少</w:t>
      </w:r>
    </w:p>
    <w:p>
      <w:pPr>
        <w:pStyle w:val="Normal17"/>
        <w:framePr w:w="9675" w:x="1751" w:y="6811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RGBFLN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RGBFLN+FangSong_GB2312" w:hAnsi="RGBFLN+FangSong_GB2312" w:eastAsiaTheme="minorHAnsi" w:cs="RGBFLN+FangSong_GB2312"/>
          <w:color w:val="000000"/>
          <w:spacing w:val="0"/>
          <w:sz w:val="31"/>
        </w:rPr>
        <w:t>一次性用品使用，限制过度包装。推广绿色照明和节能高效产</w:t>
      </w:r>
    </w:p>
    <w:p>
      <w:pPr>
        <w:pStyle w:val="Normal17"/>
        <w:framePr w:w="9675" w:x="1751" w:y="6811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RGBFLN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RGBFLN+FangSong_GB2312" w:hAnsi="RGBFLN+FangSong_GB2312" w:eastAsiaTheme="minorHAnsi" w:cs="RGBFLN+FangSong_GB2312"/>
          <w:color w:val="000000"/>
          <w:spacing w:val="0"/>
          <w:sz w:val="31"/>
        </w:rPr>
        <w:t>品。</w:t>
      </w:r>
    </w:p>
    <w:p>
      <w:pPr>
        <w:pStyle w:val="Normal17"/>
        <w:framePr w:w="9675" w:x="1751" w:y="10195"/>
        <w:widowControl w:val="0"/>
        <w:autoSpaceDE w:val="0"/>
        <w:autoSpaceDN w:val="0"/>
        <w:spacing w:before="0" w:after="0" w:line="312" w:lineRule="exact"/>
        <w:ind w:left="622" w:right="0" w:firstLine="0"/>
        <w:jc w:val="left"/>
        <w:rPr>
          <w:rStyle w:val="DefaultParagraphFont"/>
          <w:rFonts w:ascii="RGBFLN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RGBFLN+FangSong_GB2312" w:hAnsi="RGBFLN+FangSong_GB2312" w:eastAsiaTheme="minorHAnsi" w:cs="RGBFLN+FangSong_GB2312"/>
          <w:color w:val="000000"/>
          <w:spacing w:val="0"/>
          <w:sz w:val="31"/>
        </w:rPr>
        <w:t>完善公众参与制度。增强公众参与程度，扩大信息公开范</w:t>
      </w:r>
    </w:p>
    <w:p>
      <w:pPr>
        <w:pStyle w:val="Normal17"/>
        <w:framePr w:w="9675" w:x="1751" w:y="10195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RGBFLN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RGBFLN+FangSong_GB2312" w:hAnsi="RGBFLN+FangSong_GB2312" w:eastAsiaTheme="minorHAnsi" w:cs="RGBFLN+FangSong_GB2312"/>
          <w:color w:val="000000"/>
          <w:spacing w:val="0"/>
          <w:sz w:val="31"/>
        </w:rPr>
        <w:t>围，使全体公民在普遍享有现代能源服务的同时，保障公众知</w:t>
      </w:r>
    </w:p>
    <w:p>
      <w:pPr>
        <w:pStyle w:val="Normal17"/>
        <w:framePr w:w="9675" w:x="1751" w:y="10195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RGBFLN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RGBFLN+FangSong_GB2312" w:hAnsi="RGBFLN+FangSong_GB2312" w:eastAsiaTheme="minorHAnsi" w:cs="RGBFLN+FangSong_GB2312"/>
          <w:color w:val="000000"/>
          <w:spacing w:val="0"/>
          <w:sz w:val="31"/>
        </w:rPr>
        <w:t>情权。健全举报、听证、舆论和公众监督制度。发挥社会组织</w:t>
      </w:r>
    </w:p>
    <w:p>
      <w:pPr>
        <w:pStyle w:val="Normal17"/>
        <w:framePr w:w="9675" w:x="1751" w:y="10195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RGBFLN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RGBFLN+FangSong_GB2312" w:hAnsi="RGBFLN+FangSong_GB2312" w:eastAsiaTheme="minorHAnsi" w:cs="RGBFLN+FangSong_GB2312"/>
          <w:color w:val="000000"/>
          <w:spacing w:val="0"/>
          <w:sz w:val="31"/>
        </w:rPr>
        <w:t>和志愿者作用，引导公众有序参与能源消费各环节。</w:t>
      </w:r>
    </w:p>
    <w:p>
      <w:pPr>
        <w:pStyle w:val="Normal17"/>
        <w:framePr w:w="9675" w:x="1751" w:y="10195"/>
        <w:widowControl w:val="0"/>
        <w:autoSpaceDE w:val="0"/>
        <w:autoSpaceDN w:val="0"/>
        <w:spacing w:before="0" w:after="0" w:line="564" w:lineRule="exact"/>
        <w:ind w:left="622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SimHei" w:hAnsi="SimHei" w:eastAsiaTheme="minorHAnsi" w:cs="SimHei"/>
          <w:color w:val="000000"/>
          <w:spacing w:val="0"/>
          <w:sz w:val="31"/>
        </w:rPr>
        <w:t>四、推动能源供给革命，构建清洁低碳新体系</w:t>
      </w:r>
    </w:p>
    <w:p>
      <w:pPr>
        <w:pStyle w:val="Normal17"/>
        <w:framePr w:w="9675" w:x="1751" w:y="13015"/>
        <w:widowControl w:val="0"/>
        <w:autoSpaceDE w:val="0"/>
        <w:autoSpaceDN w:val="0"/>
        <w:spacing w:before="0" w:after="0" w:line="312" w:lineRule="exact"/>
        <w:ind w:left="622" w:right="0" w:firstLine="0"/>
        <w:jc w:val="left"/>
        <w:rPr>
          <w:rStyle w:val="DefaultParagraphFont"/>
          <w:rFonts w:ascii="RGBFLN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RGBFLN+FangSong_GB2312" w:hAnsi="RGBFLN+FangSong_GB2312" w:eastAsiaTheme="minorHAnsi" w:cs="RGBFLN+FangSong_GB2312"/>
          <w:color w:val="000000"/>
          <w:spacing w:val="0"/>
          <w:sz w:val="31"/>
        </w:rPr>
        <w:t>立足资源国情，实施能源供给侧结构性改革，推进煤炭转</w:t>
      </w:r>
    </w:p>
    <w:p>
      <w:pPr>
        <w:pStyle w:val="Normal17"/>
        <w:framePr w:w="9675" w:x="1751" w:y="13015"/>
        <w:widowControl w:val="0"/>
        <w:autoSpaceDE w:val="0"/>
        <w:autoSpaceDN w:val="0"/>
        <w:spacing w:before="0" w:after="0" w:line="565" w:lineRule="exact"/>
        <w:ind w:left="0" w:right="0" w:firstLine="0"/>
        <w:jc w:val="left"/>
        <w:rPr>
          <w:rStyle w:val="DefaultParagraphFont"/>
          <w:rFonts w:ascii="RGBFLN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RGBFLN+FangSong_GB2312" w:hAnsi="RGBFLN+FangSong_GB2312" w:eastAsiaTheme="minorHAnsi" w:cs="RGBFLN+FangSong_GB2312"/>
          <w:color w:val="000000"/>
          <w:spacing w:val="0"/>
          <w:sz w:val="31"/>
        </w:rPr>
        <w:t>型发展，提高非常规油气规模化开发水平，大力发展非化石能</w:t>
      </w:r>
    </w:p>
    <w:p>
      <w:pPr>
        <w:pStyle w:val="Normal17"/>
        <w:framePr w:w="9675" w:x="1751" w:y="13015"/>
        <w:widowControl w:val="0"/>
        <w:autoSpaceDE w:val="0"/>
        <w:autoSpaceDN w:val="0"/>
        <w:spacing w:before="0" w:after="0" w:line="563" w:lineRule="exact"/>
        <w:ind w:left="0" w:right="0" w:firstLine="0"/>
        <w:jc w:val="left"/>
        <w:rPr>
          <w:rStyle w:val="DefaultParagraphFont"/>
          <w:rFonts w:ascii="RGBFLN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RGBFLN+FangSong_GB2312" w:hAnsi="RGBFLN+FangSong_GB2312" w:eastAsiaTheme="minorHAnsi" w:cs="RGBFLN+FangSong_GB2312"/>
          <w:color w:val="000000"/>
          <w:spacing w:val="0"/>
          <w:sz w:val="31"/>
        </w:rPr>
        <w:t>源，完善输配网络和储备系统，优化能源供应结构，形成多轮</w:t>
      </w:r>
    </w:p>
    <w:p>
      <w:pPr>
        <w:pStyle w:val="Normal17"/>
        <w:framePr w:w="448" w:x="5863" w:y="15205"/>
        <w:widowControl w:val="0"/>
        <w:autoSpaceDE w:val="0"/>
        <w:autoSpaceDN w:val="0"/>
        <w:spacing w:before="0" w:after="0" w:line="214" w:lineRule="exact"/>
        <w:ind w:left="0" w:right="0" w:firstLine="0"/>
        <w:jc w:val="left"/>
        <w:rPr>
          <w:rStyle w:val="DefaultParagraphFont"/>
          <w:rFonts w:ascii="Calibri" w:eastAsiaTheme="minorHAnsi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18"/>
        </w:rPr>
        <w:t>15</w:t>
      </w:r>
    </w:p>
    <w:p>
      <w:pPr>
        <w:pStyle w:val="Normal17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17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4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pStyle w:val="Normal18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18"/>
        <w:framePr w:w="5733" w:x="1751" w:y="2298"/>
        <w:widowControl w:val="0"/>
        <w:autoSpaceDE w:val="0"/>
        <w:autoSpaceDN w:val="0"/>
        <w:spacing w:before="0" w:after="0" w:line="312" w:lineRule="exact"/>
        <w:ind w:left="0" w:right="0" w:firstLine="0"/>
        <w:jc w:val="left"/>
        <w:rPr>
          <w:rStyle w:val="DefaultParagraphFont"/>
          <w:rFonts w:ascii="TIKFLB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TIKFLB+FangSong_GB2312" w:hAnsi="TIKFLB+FangSong_GB2312" w:eastAsiaTheme="minorHAnsi" w:cs="TIKFLB+FangSong_GB2312"/>
          <w:color w:val="000000"/>
          <w:spacing w:val="-1"/>
          <w:sz w:val="31"/>
        </w:rPr>
        <w:t>驱动、安全可持续的能源供应体系。</w:t>
      </w:r>
    </w:p>
    <w:p>
      <w:pPr>
        <w:pStyle w:val="Normal18"/>
        <w:framePr w:w="9675" w:x="1751" w:y="2862"/>
        <w:widowControl w:val="0"/>
        <w:autoSpaceDE w:val="0"/>
        <w:autoSpaceDN w:val="0"/>
        <w:spacing w:before="0" w:after="0" w:line="312" w:lineRule="exact"/>
        <w:ind w:left="622" w:right="0" w:firstLine="0"/>
        <w:jc w:val="left"/>
        <w:rPr>
          <w:rStyle w:val="DefaultParagraphFont"/>
          <w:rFonts w:ascii="TIKFLB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VJDGAE+KaiTi_GB2312" w:hAnsi="VJDGAE+KaiTi_GB2312" w:eastAsiaTheme="minorHAnsi" w:cs="VJDGAE+KaiTi_GB2312"/>
          <w:color w:val="000000"/>
          <w:spacing w:val="0"/>
          <w:sz w:val="31"/>
        </w:rPr>
        <w:t>（一）推动煤炭清洁高效开发利用。</w:t>
      </w:r>
      <w:r>
        <w:rPr>
          <w:rStyle w:val="DefaultParagraphFont"/>
          <w:rFonts w:ascii="TIKFLB+FangSong_GB2312" w:hAnsi="TIKFLB+FangSong_GB2312" w:eastAsiaTheme="minorHAnsi" w:cs="TIKFLB+FangSong_GB2312"/>
          <w:color w:val="000000"/>
          <w:spacing w:val="0"/>
          <w:sz w:val="31"/>
        </w:rPr>
        <w:t>煤炭是我国主体能源</w:t>
      </w:r>
    </w:p>
    <w:p>
      <w:pPr>
        <w:pStyle w:val="Normal18"/>
        <w:framePr w:w="9675" w:x="1751" w:y="2862"/>
        <w:widowControl w:val="0"/>
        <w:autoSpaceDE w:val="0"/>
        <w:autoSpaceDN w:val="0"/>
        <w:spacing w:before="0" w:after="0" w:line="565" w:lineRule="exact"/>
        <w:ind w:left="0" w:right="0" w:firstLine="0"/>
        <w:jc w:val="left"/>
        <w:rPr>
          <w:rStyle w:val="DefaultParagraphFont"/>
          <w:rFonts w:ascii="TIKFLB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TIKFLB+FangSong_GB2312" w:hAnsi="TIKFLB+FangSong_GB2312" w:eastAsiaTheme="minorHAnsi" w:cs="TIKFLB+FangSong_GB2312"/>
          <w:color w:val="000000"/>
          <w:spacing w:val="0"/>
          <w:sz w:val="31"/>
        </w:rPr>
        <w:t>和重要工业原料，支撑了我国经济社会快速发展，还将长期发</w:t>
      </w:r>
    </w:p>
    <w:p>
      <w:pPr>
        <w:pStyle w:val="Normal18"/>
        <w:framePr w:w="9675" w:x="1751" w:y="2862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TIKFLB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TIKFLB+FangSong_GB2312" w:hAnsi="TIKFLB+FangSong_GB2312" w:eastAsiaTheme="minorHAnsi" w:cs="TIKFLB+FangSong_GB2312"/>
          <w:color w:val="000000"/>
          <w:spacing w:val="0"/>
          <w:sz w:val="31"/>
        </w:rPr>
        <w:t>挥重要作用。实现煤炭转型发展是我国能源转型发展的立足点</w:t>
      </w:r>
    </w:p>
    <w:p>
      <w:pPr>
        <w:pStyle w:val="Normal18"/>
        <w:framePr w:w="9675" w:x="1751" w:y="2862"/>
        <w:widowControl w:val="0"/>
        <w:autoSpaceDE w:val="0"/>
        <w:autoSpaceDN w:val="0"/>
        <w:spacing w:before="0" w:after="0" w:line="563" w:lineRule="exact"/>
        <w:ind w:left="0" w:right="0" w:firstLine="0"/>
        <w:jc w:val="left"/>
        <w:rPr>
          <w:rStyle w:val="DefaultParagraphFont"/>
          <w:rFonts w:ascii="TIKFLB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TIKFLB+FangSong_GB2312" w:hAnsi="TIKFLB+FangSong_GB2312" w:eastAsiaTheme="minorHAnsi" w:cs="TIKFLB+FangSong_GB2312"/>
          <w:color w:val="000000"/>
          <w:spacing w:val="0"/>
          <w:sz w:val="31"/>
        </w:rPr>
        <w:t>和首要任务。</w:t>
      </w:r>
    </w:p>
    <w:p>
      <w:pPr>
        <w:pStyle w:val="Normal18"/>
        <w:framePr w:w="9840" w:x="1751" w:y="5119"/>
        <w:widowControl w:val="0"/>
        <w:autoSpaceDE w:val="0"/>
        <w:autoSpaceDN w:val="0"/>
        <w:spacing w:before="0" w:after="0" w:line="312" w:lineRule="exact"/>
        <w:ind w:left="622" w:right="0" w:firstLine="0"/>
        <w:jc w:val="left"/>
        <w:rPr>
          <w:rStyle w:val="DefaultParagraphFont"/>
          <w:rFonts w:ascii="TIKFLB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TIKFLB+FangSong_GB2312" w:hAnsi="TIKFLB+FangSong_GB2312" w:eastAsiaTheme="minorHAnsi" w:cs="TIKFLB+FangSong_GB2312"/>
          <w:color w:val="000000"/>
          <w:spacing w:val="-6"/>
          <w:sz w:val="31"/>
        </w:rPr>
        <w:t>实现煤炭集中使用。多种途径推动优质能源替代民用散煤，</w:t>
      </w:r>
    </w:p>
    <w:p>
      <w:pPr>
        <w:pStyle w:val="Normal18"/>
        <w:framePr w:w="9840" w:x="1751" w:y="5119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TIKFLB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TIKFLB+FangSong_GB2312" w:hAnsi="TIKFLB+FangSong_GB2312" w:eastAsiaTheme="minorHAnsi" w:cs="TIKFLB+FangSong_GB2312"/>
          <w:color w:val="000000"/>
          <w:spacing w:val="0"/>
          <w:sz w:val="31"/>
        </w:rPr>
        <w:t>大力推广煤改气、煤改电工程。制定更严格的煤炭产品质量标</w:t>
      </w:r>
    </w:p>
    <w:p>
      <w:pPr>
        <w:pStyle w:val="Normal18"/>
        <w:framePr w:w="9840" w:x="1751" w:y="5119"/>
        <w:widowControl w:val="0"/>
        <w:autoSpaceDE w:val="0"/>
        <w:autoSpaceDN w:val="0"/>
        <w:spacing w:before="0" w:after="0" w:line="563" w:lineRule="exact"/>
        <w:ind w:left="0" w:right="0" w:firstLine="0"/>
        <w:jc w:val="left"/>
        <w:rPr>
          <w:rStyle w:val="DefaultParagraphFont"/>
          <w:rFonts w:ascii="TIKFLB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TIKFLB+FangSong_GB2312" w:hAnsi="TIKFLB+FangSong_GB2312" w:eastAsiaTheme="minorHAnsi" w:cs="TIKFLB+FangSong_GB2312"/>
          <w:color w:val="000000"/>
          <w:spacing w:val="0"/>
          <w:sz w:val="31"/>
        </w:rPr>
        <w:t>准，逐步减少并全面禁止劣质散煤直接燃烧，大力推进工业锅</w:t>
      </w:r>
    </w:p>
    <w:p>
      <w:pPr>
        <w:pStyle w:val="Normal18"/>
        <w:framePr w:w="9840" w:x="1751" w:y="5119"/>
        <w:widowControl w:val="0"/>
        <w:autoSpaceDE w:val="0"/>
        <w:autoSpaceDN w:val="0"/>
        <w:spacing w:before="0" w:after="0" w:line="565" w:lineRule="exact"/>
        <w:ind w:left="0" w:right="0" w:firstLine="0"/>
        <w:jc w:val="left"/>
        <w:rPr>
          <w:rStyle w:val="DefaultParagraphFont"/>
          <w:rFonts w:ascii="TIKFLB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TIKFLB+FangSong_GB2312" w:hAnsi="TIKFLB+FangSong_GB2312" w:eastAsiaTheme="minorHAnsi" w:cs="TIKFLB+FangSong_GB2312"/>
          <w:color w:val="000000"/>
          <w:spacing w:val="0"/>
          <w:sz w:val="31"/>
        </w:rPr>
        <w:t>炉、工业窑炉等治理改造，降低煤炭在终端分散利用比例，推</w:t>
      </w:r>
    </w:p>
    <w:p>
      <w:pPr>
        <w:pStyle w:val="Normal18"/>
        <w:framePr w:w="9840" w:x="1751" w:y="5119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TIKFLB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TIKFLB+FangSong_GB2312" w:hAnsi="TIKFLB+FangSong_GB2312" w:eastAsiaTheme="minorHAnsi" w:cs="TIKFLB+FangSong_GB2312"/>
          <w:color w:val="000000"/>
          <w:spacing w:val="0"/>
          <w:sz w:val="31"/>
        </w:rPr>
        <w:t>动实现集中利用、集中治理。</w:t>
      </w:r>
    </w:p>
    <w:p>
      <w:pPr>
        <w:pStyle w:val="Normal18"/>
        <w:framePr w:w="9675" w:x="1751" w:y="7938"/>
        <w:widowControl w:val="0"/>
        <w:autoSpaceDE w:val="0"/>
        <w:autoSpaceDN w:val="0"/>
        <w:spacing w:before="0" w:after="0" w:line="312" w:lineRule="exact"/>
        <w:ind w:left="622" w:right="0" w:firstLine="0"/>
        <w:jc w:val="left"/>
        <w:rPr>
          <w:rStyle w:val="DefaultParagraphFont"/>
          <w:rFonts w:ascii="TIKFLB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TIKFLB+FangSong_GB2312" w:hAnsi="TIKFLB+FangSong_GB2312" w:eastAsiaTheme="minorHAnsi" w:cs="TIKFLB+FangSong_GB2312"/>
          <w:color w:val="000000"/>
          <w:spacing w:val="0"/>
          <w:sz w:val="31"/>
        </w:rPr>
        <w:t>大力推进煤炭清洁利用。建立健全煤炭质量管理体系，完</w:t>
      </w:r>
    </w:p>
    <w:p>
      <w:pPr>
        <w:pStyle w:val="Normal18"/>
        <w:framePr w:w="9675" w:x="1751" w:y="7938"/>
        <w:widowControl w:val="0"/>
        <w:autoSpaceDE w:val="0"/>
        <w:autoSpaceDN w:val="0"/>
        <w:spacing w:before="0" w:after="0" w:line="565" w:lineRule="exact"/>
        <w:ind w:left="0" w:right="0" w:firstLine="0"/>
        <w:jc w:val="left"/>
        <w:rPr>
          <w:rStyle w:val="DefaultParagraphFont"/>
          <w:rFonts w:ascii="TIKFLB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TIKFLB+FangSong_GB2312" w:hAnsi="TIKFLB+FangSong_GB2312" w:eastAsiaTheme="minorHAnsi" w:cs="TIKFLB+FangSong_GB2312"/>
          <w:color w:val="000000"/>
          <w:spacing w:val="0"/>
          <w:sz w:val="31"/>
        </w:rPr>
        <w:t>善煤炭清洁储运体系，加强煤炭质量全过程监督管理。不断提</w:t>
      </w:r>
    </w:p>
    <w:p>
      <w:pPr>
        <w:pStyle w:val="Normal18"/>
        <w:framePr w:w="9675" w:x="1751" w:y="7938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TIKFLB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TIKFLB+FangSong_GB2312" w:hAnsi="TIKFLB+FangSong_GB2312" w:eastAsiaTheme="minorHAnsi" w:cs="TIKFLB+FangSong_GB2312"/>
          <w:color w:val="000000"/>
          <w:spacing w:val="0"/>
          <w:sz w:val="31"/>
        </w:rPr>
        <w:t>高煤电机组效率，降低供电煤耗，全面推广世界一流水平的能</w:t>
      </w:r>
    </w:p>
    <w:p>
      <w:pPr>
        <w:pStyle w:val="Normal18"/>
        <w:framePr w:w="9675" w:x="1751" w:y="7938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TIKFLB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TIKFLB+FangSong_GB2312" w:hAnsi="TIKFLB+FangSong_GB2312" w:eastAsiaTheme="minorHAnsi" w:cs="TIKFLB+FangSong_GB2312"/>
          <w:color w:val="000000"/>
          <w:spacing w:val="0"/>
          <w:sz w:val="31"/>
        </w:rPr>
        <w:t>效标准。加快现役煤电机组升级改造，新建大型机组采用超超</w:t>
      </w:r>
    </w:p>
    <w:p>
      <w:pPr>
        <w:pStyle w:val="Normal18"/>
        <w:framePr w:w="9675" w:x="1751" w:y="7938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TIKFLB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TIKFLB+FangSong_GB2312" w:hAnsi="TIKFLB+FangSong_GB2312" w:eastAsiaTheme="minorHAnsi" w:cs="TIKFLB+FangSong_GB2312"/>
          <w:color w:val="000000"/>
          <w:spacing w:val="0"/>
          <w:sz w:val="31"/>
        </w:rPr>
        <w:t>临界等最先进的发电技术，建设高效、超低排放煤电机组，推</w:t>
      </w:r>
    </w:p>
    <w:p>
      <w:pPr>
        <w:pStyle w:val="Normal18"/>
        <w:framePr w:w="9675" w:x="1751" w:y="7938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TIKFLB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TIKFLB+FangSong_GB2312" w:hAnsi="TIKFLB+FangSong_GB2312" w:eastAsiaTheme="minorHAnsi" w:cs="TIKFLB+FangSong_GB2312"/>
          <w:color w:val="000000"/>
          <w:spacing w:val="0"/>
          <w:sz w:val="31"/>
        </w:rPr>
        <w:t>动实现燃煤电厂主要污染物排放基本达到燃气电厂排放水平，</w:t>
      </w:r>
    </w:p>
    <w:p>
      <w:pPr>
        <w:pStyle w:val="Normal18"/>
        <w:framePr w:w="9675" w:x="1751" w:y="7938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TIKFLB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TIKFLB+FangSong_GB2312" w:hAnsi="TIKFLB+FangSong_GB2312" w:eastAsiaTheme="minorHAnsi" w:cs="TIKFLB+FangSong_GB2312"/>
          <w:color w:val="000000"/>
          <w:spacing w:val="0"/>
          <w:sz w:val="31"/>
        </w:rPr>
        <w:t>建立世界最清洁的煤电体系。结合棚户区改造等城镇化建设，</w:t>
      </w:r>
    </w:p>
    <w:p>
      <w:pPr>
        <w:pStyle w:val="Normal18"/>
        <w:framePr w:w="9675" w:x="1751" w:y="7938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TIKFLB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TIKFLB+FangSong_GB2312" w:hAnsi="TIKFLB+FangSong_GB2312" w:eastAsiaTheme="minorHAnsi" w:cs="TIKFLB+FangSong_GB2312"/>
          <w:color w:val="000000"/>
          <w:spacing w:val="0"/>
          <w:sz w:val="31"/>
        </w:rPr>
        <w:t>发展热电联产。在钢铁、水泥等重点行业以及锅炉、窑炉等重</w:t>
      </w:r>
    </w:p>
    <w:p>
      <w:pPr>
        <w:pStyle w:val="Normal18"/>
        <w:framePr w:w="9675" w:x="1751" w:y="7938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TIKFLB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TIKFLB+FangSong_GB2312" w:hAnsi="TIKFLB+FangSong_GB2312" w:eastAsiaTheme="minorHAnsi" w:cs="TIKFLB+FangSong_GB2312"/>
          <w:color w:val="000000"/>
          <w:spacing w:val="0"/>
          <w:sz w:val="31"/>
        </w:rPr>
        <w:t>点领域推广煤炭清洁高效利用技术和设备。按照严格的节水、</w:t>
      </w:r>
    </w:p>
    <w:p>
      <w:pPr>
        <w:pStyle w:val="Normal18"/>
        <w:framePr w:w="9675" w:x="1751" w:y="7938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TIKFLB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TIKFLB+FangSong_GB2312" w:hAnsi="TIKFLB+FangSong_GB2312" w:eastAsiaTheme="minorHAnsi" w:cs="TIKFLB+FangSong_GB2312"/>
          <w:color w:val="000000"/>
          <w:spacing w:val="0"/>
          <w:sz w:val="31"/>
        </w:rPr>
        <w:t>节能和环保要求，结合生态环境和水资源承载能力，适度推进</w:t>
      </w:r>
    </w:p>
    <w:p>
      <w:pPr>
        <w:pStyle w:val="Normal18"/>
        <w:framePr w:w="9675" w:x="1751" w:y="7938"/>
        <w:widowControl w:val="0"/>
        <w:autoSpaceDE w:val="0"/>
        <w:autoSpaceDN w:val="0"/>
        <w:spacing w:before="0" w:after="0" w:line="565" w:lineRule="exact"/>
        <w:ind w:left="0" w:right="0" w:firstLine="0"/>
        <w:jc w:val="left"/>
        <w:rPr>
          <w:rStyle w:val="DefaultParagraphFont"/>
          <w:rFonts w:ascii="TIKFLB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TIKFLB+FangSong_GB2312" w:hAnsi="TIKFLB+FangSong_GB2312" w:eastAsiaTheme="minorHAnsi" w:cs="TIKFLB+FangSong_GB2312"/>
          <w:color w:val="000000"/>
          <w:spacing w:val="0"/>
          <w:sz w:val="31"/>
        </w:rPr>
        <w:t>煤炭向深加工方向转变，探索清洁高效的现代煤化工发展新途</w:t>
      </w:r>
    </w:p>
    <w:p>
      <w:pPr>
        <w:pStyle w:val="Normal18"/>
        <w:framePr w:w="448" w:x="5863" w:y="15205"/>
        <w:widowControl w:val="0"/>
        <w:autoSpaceDE w:val="0"/>
        <w:autoSpaceDN w:val="0"/>
        <w:spacing w:before="0" w:after="0" w:line="214" w:lineRule="exact"/>
        <w:ind w:left="0" w:right="0" w:firstLine="0"/>
        <w:jc w:val="left"/>
        <w:rPr>
          <w:rStyle w:val="DefaultParagraphFont"/>
          <w:rFonts w:ascii="Calibri" w:eastAsiaTheme="minorHAnsi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18"/>
        </w:rPr>
        <w:t>16</w:t>
      </w:r>
    </w:p>
    <w:p>
      <w:pPr>
        <w:pStyle w:val="Normal18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18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4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pStyle w:val="Normal19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19"/>
        <w:framePr w:w="9675" w:x="1751" w:y="2298"/>
        <w:widowControl w:val="0"/>
        <w:autoSpaceDE w:val="0"/>
        <w:autoSpaceDN w:val="0"/>
        <w:spacing w:before="0" w:after="0" w:line="312" w:lineRule="exact"/>
        <w:ind w:left="0" w:right="0" w:firstLine="0"/>
        <w:jc w:val="left"/>
        <w:rPr>
          <w:rStyle w:val="DefaultParagraphFont"/>
          <w:rFonts w:ascii="FPNGQW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FPNGQW+FangSong_GB2312" w:hAnsi="FPNGQW+FangSong_GB2312" w:eastAsiaTheme="minorHAnsi" w:cs="FPNGQW+FangSong_GB2312"/>
          <w:color w:val="000000"/>
          <w:spacing w:val="0"/>
          <w:sz w:val="31"/>
        </w:rPr>
        <w:t>径，适时开展现代煤化工基地规划布局，提高石油替代应急保</w:t>
      </w:r>
    </w:p>
    <w:p>
      <w:pPr>
        <w:pStyle w:val="Normal19"/>
        <w:framePr w:w="9675" w:x="1751" w:y="2298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FPNGQW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FPNGQW+FangSong_GB2312" w:hAnsi="FPNGQW+FangSong_GB2312" w:eastAsiaTheme="minorHAnsi" w:cs="FPNGQW+FangSong_GB2312"/>
          <w:color w:val="000000"/>
          <w:spacing w:val="0"/>
          <w:sz w:val="31"/>
        </w:rPr>
        <w:t>障能力。</w:t>
      </w:r>
    </w:p>
    <w:p>
      <w:pPr>
        <w:pStyle w:val="Normal19"/>
        <w:framePr w:w="9675" w:x="1751" w:y="3427"/>
        <w:widowControl w:val="0"/>
        <w:autoSpaceDE w:val="0"/>
        <w:autoSpaceDN w:val="0"/>
        <w:spacing w:before="0" w:after="0" w:line="312" w:lineRule="exact"/>
        <w:ind w:left="622" w:right="0" w:firstLine="0"/>
        <w:jc w:val="left"/>
        <w:rPr>
          <w:rStyle w:val="DefaultParagraphFont"/>
          <w:rFonts w:ascii="FPNGQW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FPNGQW+FangSong_GB2312" w:hAnsi="FPNGQW+FangSong_GB2312" w:eastAsiaTheme="minorHAnsi" w:cs="FPNGQW+FangSong_GB2312"/>
          <w:color w:val="000000"/>
          <w:spacing w:val="0"/>
          <w:sz w:val="31"/>
        </w:rPr>
        <w:t>促进煤炭绿色生产。严控煤炭新增产能，做好新增产能与</w:t>
      </w:r>
    </w:p>
    <w:p>
      <w:pPr>
        <w:pStyle w:val="Normal19"/>
        <w:framePr w:w="9675" w:x="1751" w:y="3427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FPNGQW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FPNGQW+FangSong_GB2312" w:hAnsi="FPNGQW+FangSong_GB2312" w:eastAsiaTheme="minorHAnsi" w:cs="FPNGQW+FangSong_GB2312"/>
          <w:color w:val="000000"/>
          <w:spacing w:val="0"/>
          <w:sz w:val="31"/>
        </w:rPr>
        <w:t>化解过剩产能衔接，完善煤矿正常退出机制，实现高质量协调</w:t>
      </w:r>
    </w:p>
    <w:p>
      <w:pPr>
        <w:pStyle w:val="Normal19"/>
        <w:framePr w:w="9675" w:x="1751" w:y="3427"/>
        <w:widowControl w:val="0"/>
        <w:autoSpaceDE w:val="0"/>
        <w:autoSpaceDN w:val="0"/>
        <w:spacing w:before="0" w:after="0" w:line="563" w:lineRule="exact"/>
        <w:ind w:left="0" w:right="0" w:firstLine="0"/>
        <w:jc w:val="left"/>
        <w:rPr>
          <w:rStyle w:val="DefaultParagraphFont"/>
          <w:rFonts w:ascii="FPNGQW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FPNGQW+FangSong_GB2312" w:hAnsi="FPNGQW+FangSong_GB2312" w:eastAsiaTheme="minorHAnsi" w:cs="FPNGQW+FangSong_GB2312"/>
          <w:color w:val="000000"/>
          <w:spacing w:val="0"/>
          <w:sz w:val="31"/>
        </w:rPr>
        <w:t>发展。实施煤炭开发利用粉尘综合治理，限制高硫、高灰、高</w:t>
      </w:r>
    </w:p>
    <w:p>
      <w:pPr>
        <w:pStyle w:val="Normal19"/>
        <w:framePr w:w="9675" w:x="1751" w:y="3427"/>
        <w:widowControl w:val="0"/>
        <w:autoSpaceDE w:val="0"/>
        <w:autoSpaceDN w:val="0"/>
        <w:spacing w:before="0" w:after="0" w:line="565" w:lineRule="exact"/>
        <w:ind w:left="0" w:right="0" w:firstLine="0"/>
        <w:jc w:val="left"/>
        <w:rPr>
          <w:rStyle w:val="DefaultParagraphFont"/>
          <w:rFonts w:ascii="FPNGQW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FPNGQW+FangSong_GB2312" w:hAnsi="FPNGQW+FangSong_GB2312" w:eastAsiaTheme="minorHAnsi" w:cs="FPNGQW+FangSong_GB2312"/>
          <w:color w:val="000000"/>
          <w:spacing w:val="0"/>
          <w:sz w:val="31"/>
        </w:rPr>
        <w:t>砷、高氟等煤炭资源开发。强化矿山企业环境恢复治理责任，</w:t>
      </w:r>
    </w:p>
    <w:p>
      <w:pPr>
        <w:pStyle w:val="Normal19"/>
        <w:framePr w:w="9675" w:x="1751" w:y="3427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FPNGQW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FPNGQW+FangSong_GB2312" w:hAnsi="FPNGQW+FangSong_GB2312" w:eastAsiaTheme="minorHAnsi" w:cs="FPNGQW+FangSong_GB2312"/>
          <w:color w:val="000000"/>
          <w:spacing w:val="0"/>
          <w:sz w:val="31"/>
        </w:rPr>
        <w:t>健全采煤沉陷区防治机制，加快推进历史遗留重点采煤沉陷区</w:t>
      </w:r>
    </w:p>
    <w:p>
      <w:pPr>
        <w:pStyle w:val="Normal19"/>
        <w:framePr w:w="9675" w:x="1751" w:y="3427"/>
        <w:widowControl w:val="0"/>
        <w:autoSpaceDE w:val="0"/>
        <w:autoSpaceDN w:val="0"/>
        <w:spacing w:before="0" w:after="0" w:line="563" w:lineRule="exact"/>
        <w:ind w:left="0" w:right="0" w:firstLine="0"/>
        <w:jc w:val="left"/>
        <w:rPr>
          <w:rStyle w:val="DefaultParagraphFont"/>
          <w:rFonts w:ascii="FPNGQW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FPNGQW+FangSong_GB2312" w:hAnsi="FPNGQW+FangSong_GB2312" w:eastAsiaTheme="minorHAnsi" w:cs="FPNGQW+FangSong_GB2312"/>
          <w:color w:val="000000"/>
          <w:spacing w:val="0"/>
          <w:sz w:val="31"/>
        </w:rPr>
        <w:t>综合治理。统筹煤炭与煤层气开发，提高煤矸石、矿井水、煤</w:t>
      </w:r>
    </w:p>
    <w:p>
      <w:pPr>
        <w:pStyle w:val="Normal19"/>
        <w:framePr w:w="9675" w:x="1751" w:y="3427"/>
        <w:widowControl w:val="0"/>
        <w:autoSpaceDE w:val="0"/>
        <w:autoSpaceDN w:val="0"/>
        <w:spacing w:before="0" w:after="0" w:line="565" w:lineRule="exact"/>
        <w:ind w:left="0" w:right="0" w:firstLine="0"/>
        <w:jc w:val="left"/>
        <w:rPr>
          <w:rStyle w:val="DefaultParagraphFont"/>
          <w:rFonts w:ascii="FPNGQW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FPNGQW+FangSong_GB2312" w:hAnsi="FPNGQW+FangSong_GB2312" w:eastAsiaTheme="minorHAnsi" w:cs="FPNGQW+FangSong_GB2312"/>
          <w:color w:val="000000"/>
          <w:spacing w:val="0"/>
          <w:sz w:val="31"/>
        </w:rPr>
        <w:t>矿瓦斯等综合利用水平。加强煤炭洗选加工，提高煤炭洗选比</w:t>
      </w:r>
    </w:p>
    <w:p>
      <w:pPr>
        <w:pStyle w:val="Normal19"/>
        <w:framePr w:w="9675" w:x="1751" w:y="3427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FPNGQW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FPNGQW+FangSong_GB2312" w:hAnsi="FPNGQW+FangSong_GB2312" w:eastAsiaTheme="minorHAnsi" w:cs="FPNGQW+FangSong_GB2312"/>
          <w:color w:val="000000"/>
          <w:spacing w:val="0"/>
          <w:sz w:val="31"/>
        </w:rPr>
        <w:t>例。促进煤炭上下游、相关产业融合，加快煤炭企业、富煤地</w:t>
      </w:r>
    </w:p>
    <w:p>
      <w:pPr>
        <w:pStyle w:val="Normal19"/>
        <w:framePr w:w="9675" w:x="1751" w:y="3427"/>
        <w:widowControl w:val="0"/>
        <w:autoSpaceDE w:val="0"/>
        <w:autoSpaceDN w:val="0"/>
        <w:spacing w:before="0" w:after="0" w:line="563" w:lineRule="exact"/>
        <w:ind w:left="0" w:right="0" w:firstLine="0"/>
        <w:jc w:val="left"/>
        <w:rPr>
          <w:rStyle w:val="DefaultParagraphFont"/>
          <w:rFonts w:ascii="FPNGQW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FPNGQW+FangSong_GB2312" w:hAnsi="FPNGQW+FangSong_GB2312" w:eastAsiaTheme="minorHAnsi" w:cs="FPNGQW+FangSong_GB2312"/>
          <w:color w:val="000000"/>
          <w:spacing w:val="0"/>
          <w:sz w:val="31"/>
        </w:rPr>
        <w:t>区、资源枯竭型城市转产转型发展。</w:t>
      </w:r>
    </w:p>
    <w:p>
      <w:pPr>
        <w:pStyle w:val="Normal19"/>
        <w:framePr w:w="9675" w:x="1751" w:y="8503"/>
        <w:widowControl w:val="0"/>
        <w:autoSpaceDE w:val="0"/>
        <w:autoSpaceDN w:val="0"/>
        <w:spacing w:before="0" w:after="0" w:line="312" w:lineRule="exact"/>
        <w:ind w:left="622" w:right="0" w:firstLine="0"/>
        <w:jc w:val="left"/>
        <w:rPr>
          <w:rStyle w:val="DefaultParagraphFont"/>
          <w:rFonts w:ascii="FPNGQW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HWRDVQ+KaiTi_GB2312" w:hAnsi="HWRDVQ+KaiTi_GB2312" w:eastAsiaTheme="minorHAnsi" w:cs="HWRDVQ+KaiTi_GB2312"/>
          <w:color w:val="000000"/>
          <w:spacing w:val="0"/>
          <w:sz w:val="31"/>
        </w:rPr>
        <w:t>（二）实现增量需求主要依靠清洁能源。</w:t>
      </w:r>
      <w:r>
        <w:rPr>
          <w:rStyle w:val="DefaultParagraphFont"/>
          <w:rFonts w:ascii="FPNGQW+FangSong_GB2312" w:hAnsi="FPNGQW+FangSong_GB2312" w:eastAsiaTheme="minorHAnsi" w:cs="FPNGQW+FangSong_GB2312"/>
          <w:color w:val="000000"/>
          <w:spacing w:val="0"/>
          <w:sz w:val="31"/>
        </w:rPr>
        <w:t>大力发展清洁能</w:t>
      </w:r>
    </w:p>
    <w:p>
      <w:pPr>
        <w:pStyle w:val="Normal19"/>
        <w:framePr w:w="9675" w:x="1751" w:y="8503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FPNGQW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FPNGQW+FangSong_GB2312" w:hAnsi="FPNGQW+FangSong_GB2312" w:eastAsiaTheme="minorHAnsi" w:cs="FPNGQW+FangSong_GB2312"/>
          <w:color w:val="000000"/>
          <w:spacing w:val="0"/>
          <w:sz w:val="31"/>
        </w:rPr>
        <w:t>源，大幅增加生产供应，是优化能源结构、实现绿色发展的必</w:t>
      </w:r>
    </w:p>
    <w:p>
      <w:pPr>
        <w:pStyle w:val="Normal19"/>
        <w:framePr w:w="9675" w:x="1751" w:y="8503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FPNGQW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FPNGQW+FangSong_GB2312" w:hAnsi="FPNGQW+FangSong_GB2312" w:eastAsiaTheme="minorHAnsi" w:cs="FPNGQW+FangSong_GB2312"/>
          <w:color w:val="000000"/>
          <w:spacing w:val="0"/>
          <w:sz w:val="31"/>
        </w:rPr>
        <w:t>由之路。推动清洁能源成为能源增量主体，开启低碳供应新时</w:t>
      </w:r>
    </w:p>
    <w:p>
      <w:pPr>
        <w:pStyle w:val="Normal19"/>
        <w:framePr w:w="9675" w:x="1751" w:y="8503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FPNGQW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FPNGQW+FangSong_GB2312" w:hAnsi="FPNGQW+FangSong_GB2312" w:eastAsiaTheme="minorHAnsi" w:cs="FPNGQW+FangSong_GB2312"/>
          <w:color w:val="000000"/>
          <w:spacing w:val="0"/>
          <w:sz w:val="31"/>
        </w:rPr>
        <w:t>代。</w:t>
      </w:r>
    </w:p>
    <w:p>
      <w:pPr>
        <w:pStyle w:val="Normal19"/>
        <w:framePr w:w="9675" w:x="1751" w:y="10759"/>
        <w:widowControl w:val="0"/>
        <w:autoSpaceDE w:val="0"/>
        <w:autoSpaceDN w:val="0"/>
        <w:spacing w:before="0" w:after="0" w:line="312" w:lineRule="exact"/>
        <w:ind w:left="622" w:right="0" w:firstLine="0"/>
        <w:jc w:val="left"/>
        <w:rPr>
          <w:rStyle w:val="DefaultParagraphFont"/>
          <w:rFonts w:ascii="FPNGQW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FPNGQW+FangSong_GB2312" w:hAnsi="FPNGQW+FangSong_GB2312" w:eastAsiaTheme="minorHAnsi" w:cs="FPNGQW+FangSong_GB2312"/>
          <w:color w:val="000000"/>
          <w:spacing w:val="0"/>
          <w:sz w:val="31"/>
        </w:rPr>
        <w:t>推动非化石能源跨越式发展。坚持分布式和集中式并举，</w:t>
      </w:r>
    </w:p>
    <w:p>
      <w:pPr>
        <w:pStyle w:val="Normal19"/>
        <w:framePr w:w="9675" w:x="1751" w:y="10759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FPNGQW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FPNGQW+FangSong_GB2312" w:hAnsi="FPNGQW+FangSong_GB2312" w:eastAsiaTheme="minorHAnsi" w:cs="FPNGQW+FangSong_GB2312"/>
          <w:color w:val="000000"/>
          <w:spacing w:val="0"/>
          <w:sz w:val="31"/>
        </w:rPr>
        <w:t>以分布式利用为主，推动可再生能源高比例发展。大力发展风</w:t>
      </w:r>
    </w:p>
    <w:p>
      <w:pPr>
        <w:pStyle w:val="Normal19"/>
        <w:framePr w:w="9675" w:x="1751" w:y="10759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FPNGQW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FPNGQW+FangSong_GB2312" w:hAnsi="FPNGQW+FangSong_GB2312" w:eastAsiaTheme="minorHAnsi" w:cs="FPNGQW+FangSong_GB2312"/>
          <w:color w:val="000000"/>
          <w:spacing w:val="0"/>
          <w:sz w:val="31"/>
        </w:rPr>
        <w:t>能、太阳能，不断提高发电效率，降低发电成本，实现与常规</w:t>
      </w:r>
    </w:p>
    <w:p>
      <w:pPr>
        <w:pStyle w:val="Normal19"/>
        <w:framePr w:w="9675" w:x="1751" w:y="10759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FPNGQW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FPNGQW+FangSong_GB2312" w:hAnsi="FPNGQW+FangSong_GB2312" w:eastAsiaTheme="minorHAnsi" w:cs="FPNGQW+FangSong_GB2312"/>
          <w:color w:val="000000"/>
          <w:spacing w:val="0"/>
          <w:sz w:val="31"/>
        </w:rPr>
        <w:t>电力同等竞争。因地制宜选择合理技术路线，广泛开发生物质</w:t>
      </w:r>
    </w:p>
    <w:p>
      <w:pPr>
        <w:pStyle w:val="Normal19"/>
        <w:framePr w:w="9675" w:x="1751" w:y="10759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FPNGQW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FPNGQW+FangSong_GB2312" w:hAnsi="FPNGQW+FangSong_GB2312" w:eastAsiaTheme="minorHAnsi" w:cs="FPNGQW+FangSong_GB2312"/>
          <w:color w:val="000000"/>
          <w:spacing w:val="0"/>
          <w:sz w:val="31"/>
        </w:rPr>
        <w:t>能，加快生物质供热、生物天然气、农村沼气发展，扩大城市</w:t>
      </w:r>
    </w:p>
    <w:p>
      <w:pPr>
        <w:pStyle w:val="Normal19"/>
        <w:framePr w:w="9675" w:x="1751" w:y="10759"/>
        <w:widowControl w:val="0"/>
        <w:autoSpaceDE w:val="0"/>
        <w:autoSpaceDN w:val="0"/>
        <w:spacing w:before="0" w:after="0" w:line="565" w:lineRule="exact"/>
        <w:ind w:left="0" w:right="0" w:firstLine="0"/>
        <w:jc w:val="left"/>
        <w:rPr>
          <w:rStyle w:val="DefaultParagraphFont"/>
          <w:rFonts w:ascii="FPNGQW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FPNGQW+FangSong_GB2312" w:hAnsi="FPNGQW+FangSong_GB2312" w:eastAsiaTheme="minorHAnsi" w:cs="FPNGQW+FangSong_GB2312"/>
          <w:color w:val="000000"/>
          <w:spacing w:val="0"/>
          <w:sz w:val="31"/>
        </w:rPr>
        <w:t>垃圾发电规模。创新开发模式，统筹水电开发经济效益、社会</w:t>
      </w:r>
    </w:p>
    <w:p>
      <w:pPr>
        <w:pStyle w:val="Normal19"/>
        <w:framePr w:w="9675" w:x="1751" w:y="10759"/>
        <w:widowControl w:val="0"/>
        <w:autoSpaceDE w:val="0"/>
        <w:autoSpaceDN w:val="0"/>
        <w:spacing w:before="0" w:after="0" w:line="563" w:lineRule="exact"/>
        <w:ind w:left="0" w:right="0" w:firstLine="0"/>
        <w:jc w:val="left"/>
        <w:rPr>
          <w:rStyle w:val="DefaultParagraphFont"/>
          <w:rFonts w:ascii="FPNGQW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FPNGQW+FangSong_GB2312" w:hAnsi="FPNGQW+FangSong_GB2312" w:eastAsiaTheme="minorHAnsi" w:cs="FPNGQW+FangSong_GB2312"/>
          <w:color w:val="000000"/>
          <w:spacing w:val="0"/>
          <w:sz w:val="31"/>
        </w:rPr>
        <w:t>效益和环境效益。在具备条件的城市和区域，推广开发利用地</w:t>
      </w:r>
    </w:p>
    <w:p>
      <w:pPr>
        <w:pStyle w:val="Normal19"/>
        <w:framePr w:w="447" w:x="5863" w:y="15205"/>
        <w:widowControl w:val="0"/>
        <w:autoSpaceDE w:val="0"/>
        <w:autoSpaceDN w:val="0"/>
        <w:spacing w:before="0" w:after="0" w:line="214" w:lineRule="exact"/>
        <w:ind w:left="0" w:right="0" w:firstLine="0"/>
        <w:jc w:val="left"/>
        <w:rPr>
          <w:rStyle w:val="DefaultParagraphFont"/>
          <w:rFonts w:ascii="Calibri" w:eastAsiaTheme="minorHAnsi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-1"/>
          <w:sz w:val="18"/>
        </w:rPr>
        <w:t>17</w:t>
      </w:r>
    </w:p>
    <w:p>
      <w:pPr>
        <w:pStyle w:val="Normal19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19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4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pStyle w:val="Normal20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20"/>
        <w:framePr w:w="10033" w:x="1751" w:y="2298"/>
        <w:widowControl w:val="0"/>
        <w:autoSpaceDE w:val="0"/>
        <w:autoSpaceDN w:val="0"/>
        <w:spacing w:before="0" w:after="0" w:line="312" w:lineRule="exact"/>
        <w:ind w:left="0" w:right="0" w:firstLine="0"/>
        <w:jc w:val="left"/>
        <w:rPr>
          <w:rStyle w:val="DefaultParagraphFont"/>
          <w:rFonts w:ascii="TDWOVE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TDWOVE+FangSong_GB2312" w:hAnsi="TDWOVE+FangSong_GB2312" w:eastAsiaTheme="minorHAnsi" w:cs="TDWOVE+FangSong_GB2312"/>
          <w:color w:val="000000"/>
          <w:spacing w:val="0"/>
          <w:sz w:val="31"/>
        </w:rPr>
        <w:t>热能。开展海洋能等其他可再生能源利用的示范推广。采用我</w:t>
      </w:r>
    </w:p>
    <w:p>
      <w:pPr>
        <w:pStyle w:val="Normal20"/>
        <w:framePr w:w="10033" w:x="1751" w:y="2298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TDWOVE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TDWOVE+FangSong_GB2312" w:hAnsi="TDWOVE+FangSong_GB2312" w:eastAsiaTheme="minorHAnsi" w:cs="TDWOVE+FangSong_GB2312"/>
          <w:color w:val="000000"/>
          <w:spacing w:val="0"/>
          <w:sz w:val="31"/>
        </w:rPr>
        <w:t>国和国际最新核安全标准，安全高效发展核电，做好核电厂址</w:t>
      </w:r>
    </w:p>
    <w:p>
      <w:pPr>
        <w:pStyle w:val="Normal20"/>
        <w:framePr w:w="10033" w:x="1751" w:y="2298"/>
        <w:widowControl w:val="0"/>
        <w:autoSpaceDE w:val="0"/>
        <w:autoSpaceDN w:val="0"/>
        <w:spacing w:before="0" w:after="0" w:line="565" w:lineRule="exact"/>
        <w:ind w:left="0" w:right="0" w:firstLine="0"/>
        <w:jc w:val="left"/>
        <w:rPr>
          <w:rStyle w:val="DefaultParagraphFont"/>
          <w:rFonts w:ascii="TDWOVE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TDWOVE+FangSong_GB2312" w:hAnsi="TDWOVE+FangSong_GB2312" w:eastAsiaTheme="minorHAnsi" w:cs="TDWOVE+FangSong_GB2312"/>
          <w:color w:val="000000"/>
          <w:spacing w:val="0"/>
          <w:sz w:val="31"/>
        </w:rPr>
        <w:t>保护，优化整合核电堆型，稳妥有序推进核电项目建设，加强</w:t>
      </w:r>
    </w:p>
    <w:p>
      <w:pPr>
        <w:pStyle w:val="Normal20"/>
        <w:framePr w:w="10033" w:x="1751" w:y="2298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TDWOVE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TDWOVE+FangSong_GB2312" w:hAnsi="TDWOVE+FangSong_GB2312" w:eastAsiaTheme="minorHAnsi" w:cs="TDWOVE+FangSong_GB2312"/>
          <w:color w:val="000000"/>
          <w:spacing w:val="-6"/>
          <w:sz w:val="31"/>
        </w:rPr>
        <w:t>铀资源地质勘查，实行保护性开采政策，规划建设核燃料生产、</w:t>
      </w:r>
    </w:p>
    <w:p>
      <w:pPr>
        <w:pStyle w:val="Normal20"/>
        <w:framePr w:w="10033" w:x="1751" w:y="2298"/>
        <w:widowControl w:val="0"/>
        <w:autoSpaceDE w:val="0"/>
        <w:autoSpaceDN w:val="0"/>
        <w:spacing w:before="0" w:after="0" w:line="563" w:lineRule="exact"/>
        <w:ind w:left="0" w:right="0" w:firstLine="0"/>
        <w:jc w:val="left"/>
        <w:rPr>
          <w:rStyle w:val="DefaultParagraphFont"/>
          <w:rFonts w:ascii="TDWOVE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TDWOVE+FangSong_GB2312" w:hAnsi="TDWOVE+FangSong_GB2312" w:eastAsiaTheme="minorHAnsi" w:cs="TDWOVE+FangSong_GB2312"/>
          <w:color w:val="000000"/>
          <w:spacing w:val="0"/>
          <w:sz w:val="31"/>
        </w:rPr>
        <w:t>乏燃料后处理厂和放射性废物处置场。</w:t>
      </w:r>
    </w:p>
    <w:p>
      <w:pPr>
        <w:pStyle w:val="Normal20"/>
        <w:framePr w:w="10033" w:x="1751" w:y="5119"/>
        <w:widowControl w:val="0"/>
        <w:autoSpaceDE w:val="0"/>
        <w:autoSpaceDN w:val="0"/>
        <w:spacing w:before="0" w:after="0" w:line="312" w:lineRule="exact"/>
        <w:ind w:left="622" w:right="0" w:firstLine="0"/>
        <w:jc w:val="left"/>
        <w:rPr>
          <w:rStyle w:val="DefaultParagraphFont"/>
          <w:rFonts w:ascii="TDWOVE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TDWOVE+FangSong_GB2312" w:hAnsi="TDWOVE+FangSong_GB2312" w:eastAsiaTheme="minorHAnsi" w:cs="TDWOVE+FangSong_GB2312"/>
          <w:color w:val="000000"/>
          <w:spacing w:val="0"/>
          <w:sz w:val="31"/>
        </w:rPr>
        <w:t>积极推动天然气国内供应能力倍增发展。加强天然气勘查</w:t>
      </w:r>
    </w:p>
    <w:p>
      <w:pPr>
        <w:pStyle w:val="Normal20"/>
        <w:framePr w:w="10033" w:x="1751" w:y="5119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TDWOVE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TDWOVE+FangSong_GB2312" w:hAnsi="TDWOVE+FangSong_GB2312" w:eastAsiaTheme="minorHAnsi" w:cs="TDWOVE+FangSong_GB2312"/>
          <w:color w:val="000000"/>
          <w:spacing w:val="0"/>
          <w:sz w:val="31"/>
        </w:rPr>
        <w:t>开发，建设四川、新疆等天然气生产供应区，加快推动鄂尔多</w:t>
      </w:r>
    </w:p>
    <w:p>
      <w:pPr>
        <w:pStyle w:val="Normal20"/>
        <w:framePr w:w="10033" w:x="1751" w:y="5119"/>
        <w:widowControl w:val="0"/>
        <w:autoSpaceDE w:val="0"/>
        <w:autoSpaceDN w:val="0"/>
        <w:spacing w:before="0" w:after="0" w:line="563" w:lineRule="exact"/>
        <w:ind w:left="0" w:right="0" w:firstLine="0"/>
        <w:jc w:val="left"/>
        <w:rPr>
          <w:rStyle w:val="DefaultParagraphFont"/>
          <w:rFonts w:ascii="TDWOVE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TDWOVE+FangSong_GB2312" w:hAnsi="TDWOVE+FangSong_GB2312" w:eastAsiaTheme="minorHAnsi" w:cs="TDWOVE+FangSong_GB2312"/>
          <w:color w:val="000000"/>
          <w:spacing w:val="0"/>
          <w:sz w:val="31"/>
        </w:rPr>
        <w:t>斯盆地、沁水盆地与新疆等地区不同煤阶煤层气，以及四川盆</w:t>
      </w:r>
    </w:p>
    <w:p>
      <w:pPr>
        <w:pStyle w:val="Normal20"/>
        <w:framePr w:w="10033" w:x="1751" w:y="5119"/>
        <w:widowControl w:val="0"/>
        <w:autoSpaceDE w:val="0"/>
        <w:autoSpaceDN w:val="0"/>
        <w:spacing w:before="0" w:after="0" w:line="565" w:lineRule="exact"/>
        <w:ind w:left="0" w:right="0" w:firstLine="0"/>
        <w:jc w:val="left"/>
        <w:rPr>
          <w:rStyle w:val="DefaultParagraphFont"/>
          <w:rFonts w:ascii="TDWOVE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TDWOVE+FangSong_GB2312" w:hAnsi="TDWOVE+FangSong_GB2312" w:eastAsiaTheme="minorHAnsi" w:cs="TDWOVE+FangSong_GB2312"/>
          <w:color w:val="000000"/>
          <w:spacing w:val="0"/>
          <w:sz w:val="31"/>
        </w:rPr>
        <w:t>地及外围、中下扬子地区、北方地区页岩气勘查开发，推动煤</w:t>
      </w:r>
    </w:p>
    <w:p>
      <w:pPr>
        <w:pStyle w:val="Normal20"/>
        <w:framePr w:w="10033" w:x="1751" w:y="5119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TDWOVE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TDWOVE+FangSong_GB2312" w:hAnsi="TDWOVE+FangSong_GB2312" w:eastAsiaTheme="minorHAnsi" w:cs="TDWOVE+FangSong_GB2312"/>
          <w:color w:val="000000"/>
          <w:spacing w:val="0"/>
          <w:sz w:val="31"/>
        </w:rPr>
        <w:t>层气、页岩气、致密气等非常规天然气低成本规模化开发，稳</w:t>
      </w:r>
    </w:p>
    <w:p>
      <w:pPr>
        <w:pStyle w:val="Normal20"/>
        <w:framePr w:w="10033" w:x="1751" w:y="5119"/>
        <w:widowControl w:val="0"/>
        <w:autoSpaceDE w:val="0"/>
        <w:autoSpaceDN w:val="0"/>
        <w:spacing w:before="0" w:after="0" w:line="563" w:lineRule="exact"/>
        <w:ind w:left="0" w:right="0" w:firstLine="0"/>
        <w:jc w:val="left"/>
        <w:rPr>
          <w:rStyle w:val="DefaultParagraphFont"/>
          <w:rFonts w:ascii="TDWOVE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TDWOVE+FangSong_GB2312" w:hAnsi="TDWOVE+FangSong_GB2312" w:eastAsiaTheme="minorHAnsi" w:cs="TDWOVE+FangSong_GB2312"/>
          <w:color w:val="000000"/>
          <w:spacing w:val="0"/>
          <w:sz w:val="31"/>
        </w:rPr>
        <w:t>妥推动天然气水合物试采。处理好油气勘查开发过程中的环境</w:t>
      </w:r>
    </w:p>
    <w:p>
      <w:pPr>
        <w:pStyle w:val="Normal20"/>
        <w:framePr w:w="10033" w:x="1751" w:y="5119"/>
        <w:widowControl w:val="0"/>
        <w:autoSpaceDE w:val="0"/>
        <w:autoSpaceDN w:val="0"/>
        <w:spacing w:before="0" w:after="0" w:line="565" w:lineRule="exact"/>
        <w:ind w:left="0" w:right="0" w:firstLine="0"/>
        <w:jc w:val="left"/>
        <w:rPr>
          <w:rStyle w:val="DefaultParagraphFont"/>
          <w:rFonts w:ascii="TDWOVE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TDWOVE+FangSong_GB2312" w:hAnsi="TDWOVE+FangSong_GB2312" w:eastAsiaTheme="minorHAnsi" w:cs="TDWOVE+FangSong_GB2312"/>
          <w:color w:val="000000"/>
          <w:spacing w:val="0"/>
          <w:sz w:val="31"/>
        </w:rPr>
        <w:t>问题，严格执行环保标准，加大水、土、大气污染防治力度。</w:t>
      </w:r>
    </w:p>
    <w:p>
      <w:pPr>
        <w:pStyle w:val="Normal20"/>
        <w:framePr w:w="10033" w:x="1751" w:y="5119"/>
        <w:widowControl w:val="0"/>
        <w:autoSpaceDE w:val="0"/>
        <w:autoSpaceDN w:val="0"/>
        <w:spacing w:before="0" w:after="0" w:line="564" w:lineRule="exact"/>
        <w:ind w:left="622" w:right="0" w:firstLine="0"/>
        <w:jc w:val="left"/>
        <w:rPr>
          <w:rStyle w:val="DefaultParagraphFont"/>
          <w:rFonts w:ascii="TDWOVE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TDWOVE+FangSong_GB2312" w:hAnsi="TDWOVE+FangSong_GB2312" w:eastAsiaTheme="minorHAnsi" w:cs="TDWOVE+FangSong_GB2312"/>
          <w:color w:val="000000"/>
          <w:spacing w:val="-6"/>
          <w:sz w:val="31"/>
        </w:rPr>
        <w:t>推动分布式成为重要的能源利用方式。在具备条件的建筑、</w:t>
      </w:r>
    </w:p>
    <w:p>
      <w:pPr>
        <w:pStyle w:val="Normal20"/>
        <w:framePr w:w="10033" w:x="1751" w:y="5119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TDWOVE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TDWOVE+FangSong_GB2312" w:hAnsi="TDWOVE+FangSong_GB2312" w:eastAsiaTheme="minorHAnsi" w:cs="TDWOVE+FangSong_GB2312"/>
          <w:color w:val="000000"/>
          <w:spacing w:val="-6"/>
          <w:sz w:val="31"/>
        </w:rPr>
        <w:t>产业园区和区域，充分利用分布式天然气、分布式可再生能源，</w:t>
      </w:r>
    </w:p>
    <w:p>
      <w:pPr>
        <w:pStyle w:val="Normal20"/>
        <w:framePr w:w="10033" w:x="1751" w:y="5119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TDWOVE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TDWOVE+FangSong_GB2312" w:hAnsi="TDWOVE+FangSong_GB2312" w:eastAsiaTheme="minorHAnsi" w:cs="TDWOVE+FangSong_GB2312"/>
          <w:color w:val="000000"/>
          <w:spacing w:val="0"/>
          <w:sz w:val="31"/>
        </w:rPr>
        <w:t>示范建设相对独立、自我平衡的个体能源系统。根据分布式能</w:t>
      </w:r>
    </w:p>
    <w:p>
      <w:pPr>
        <w:pStyle w:val="Normal20"/>
        <w:framePr w:w="10033" w:x="1751" w:y="5119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TDWOVE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TDWOVE+FangSong_GB2312" w:hAnsi="TDWOVE+FangSong_GB2312" w:eastAsiaTheme="minorHAnsi" w:cs="TDWOVE+FangSong_GB2312"/>
          <w:color w:val="000000"/>
          <w:spacing w:val="0"/>
          <w:sz w:val="31"/>
        </w:rPr>
        <w:t>源供应情况，合理布局产业集群，完善就近消纳机制，推动实</w:t>
      </w:r>
    </w:p>
    <w:p>
      <w:pPr>
        <w:pStyle w:val="Normal20"/>
        <w:framePr w:w="10033" w:x="1751" w:y="5119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TDWOVE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TDWOVE+FangSong_GB2312" w:hAnsi="TDWOVE+FangSong_GB2312" w:eastAsiaTheme="minorHAnsi" w:cs="TDWOVE+FangSong_GB2312"/>
          <w:color w:val="000000"/>
          <w:spacing w:val="0"/>
          <w:sz w:val="31"/>
        </w:rPr>
        <w:t>现就地生产、就地消费。</w:t>
      </w:r>
    </w:p>
    <w:p>
      <w:pPr>
        <w:pStyle w:val="Normal20"/>
        <w:framePr w:w="9675" w:x="1751" w:y="11887"/>
        <w:widowControl w:val="0"/>
        <w:autoSpaceDE w:val="0"/>
        <w:autoSpaceDN w:val="0"/>
        <w:spacing w:before="0" w:after="0" w:line="312" w:lineRule="exact"/>
        <w:ind w:left="622" w:right="0" w:firstLine="0"/>
        <w:jc w:val="left"/>
        <w:rPr>
          <w:rStyle w:val="DefaultParagraphFont"/>
          <w:rFonts w:ascii="TDWOVE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CWKEDQ+KaiTi_GB2312" w:hAnsi="CWKEDQ+KaiTi_GB2312" w:eastAsiaTheme="minorHAnsi" w:cs="CWKEDQ+KaiTi_GB2312"/>
          <w:color w:val="000000"/>
          <w:spacing w:val="0"/>
          <w:sz w:val="31"/>
        </w:rPr>
        <w:t>（三）推进能源供给侧管理。</w:t>
      </w:r>
      <w:r>
        <w:rPr>
          <w:rStyle w:val="DefaultParagraphFont"/>
          <w:rFonts w:ascii="TDWOVE+FangSong_GB2312" w:hAnsi="TDWOVE+FangSong_GB2312" w:eastAsiaTheme="minorHAnsi" w:cs="TDWOVE+FangSong_GB2312"/>
          <w:color w:val="000000"/>
          <w:spacing w:val="0"/>
          <w:sz w:val="31"/>
        </w:rPr>
        <w:t>坚持严控能源增量、优化存</w:t>
      </w:r>
    </w:p>
    <w:p>
      <w:pPr>
        <w:pStyle w:val="Normal20"/>
        <w:framePr w:w="9675" w:x="1751" w:y="11887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TDWOVE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TDWOVE+FangSong_GB2312" w:hAnsi="TDWOVE+FangSong_GB2312" w:eastAsiaTheme="minorHAnsi" w:cs="TDWOVE+FangSong_GB2312"/>
          <w:color w:val="000000"/>
          <w:spacing w:val="0"/>
          <w:sz w:val="31"/>
        </w:rPr>
        <w:t>量，着力提升能源供给质量和效率，扩大有效供给，合理控制</w:t>
      </w:r>
    </w:p>
    <w:p>
      <w:pPr>
        <w:pStyle w:val="Normal20"/>
        <w:framePr w:w="9675" w:x="1751" w:y="11887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TDWOVE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TDWOVE+FangSong_GB2312" w:hAnsi="TDWOVE+FangSong_GB2312" w:eastAsiaTheme="minorHAnsi" w:cs="TDWOVE+FangSong_GB2312"/>
          <w:color w:val="000000"/>
          <w:spacing w:val="0"/>
          <w:sz w:val="31"/>
        </w:rPr>
        <w:t>能源要素成本，增强供给的适应性和灵活性。</w:t>
      </w:r>
    </w:p>
    <w:p>
      <w:pPr>
        <w:pStyle w:val="Normal20"/>
        <w:framePr w:w="9675" w:x="1751" w:y="13580"/>
        <w:widowControl w:val="0"/>
        <w:autoSpaceDE w:val="0"/>
        <w:autoSpaceDN w:val="0"/>
        <w:spacing w:before="0" w:after="0" w:line="312" w:lineRule="exact"/>
        <w:ind w:left="622" w:right="0" w:firstLine="0"/>
        <w:jc w:val="left"/>
        <w:rPr>
          <w:rStyle w:val="DefaultParagraphFont"/>
          <w:rFonts w:ascii="TDWOVE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TDWOVE+FangSong_GB2312" w:hAnsi="TDWOVE+FangSong_GB2312" w:eastAsiaTheme="minorHAnsi" w:cs="TDWOVE+FangSong_GB2312"/>
          <w:color w:val="000000"/>
          <w:spacing w:val="0"/>
          <w:sz w:val="31"/>
        </w:rPr>
        <w:t>建立健全能源生产、配送、交易管理市场化制度，推动能</w:t>
      </w:r>
    </w:p>
    <w:p>
      <w:pPr>
        <w:pStyle w:val="Normal20"/>
        <w:framePr w:w="9675" w:x="1751" w:y="13580"/>
        <w:widowControl w:val="0"/>
        <w:autoSpaceDE w:val="0"/>
        <w:autoSpaceDN w:val="0"/>
        <w:spacing w:before="0" w:after="0" w:line="563" w:lineRule="exact"/>
        <w:ind w:left="0" w:right="0" w:firstLine="0"/>
        <w:jc w:val="left"/>
        <w:rPr>
          <w:rStyle w:val="DefaultParagraphFont"/>
          <w:rFonts w:ascii="TDWOVE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TDWOVE+FangSong_GB2312" w:hAnsi="TDWOVE+FangSong_GB2312" w:eastAsiaTheme="minorHAnsi" w:cs="TDWOVE+FangSong_GB2312"/>
          <w:color w:val="000000"/>
          <w:spacing w:val="0"/>
          <w:sz w:val="31"/>
        </w:rPr>
        <w:t>源优质优供，引导能源消费升级。完善产能退出机制，加快淘</w:t>
      </w:r>
    </w:p>
    <w:p>
      <w:pPr>
        <w:pStyle w:val="Normal20"/>
        <w:framePr w:w="448" w:x="5863" w:y="15205"/>
        <w:widowControl w:val="0"/>
        <w:autoSpaceDE w:val="0"/>
        <w:autoSpaceDN w:val="0"/>
        <w:spacing w:before="0" w:after="0" w:line="214" w:lineRule="exact"/>
        <w:ind w:left="0" w:right="0" w:firstLine="0"/>
        <w:jc w:val="left"/>
        <w:rPr>
          <w:rStyle w:val="DefaultParagraphFont"/>
          <w:rFonts w:ascii="Calibri" w:eastAsiaTheme="minorHAnsi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18"/>
        </w:rPr>
        <w:t>18</w:t>
      </w:r>
    </w:p>
    <w:p>
      <w:pPr>
        <w:pStyle w:val="Normal20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20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4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pStyle w:val="Normal21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21"/>
        <w:framePr w:w="9675" w:x="1751" w:y="2298"/>
        <w:widowControl w:val="0"/>
        <w:autoSpaceDE w:val="0"/>
        <w:autoSpaceDN w:val="0"/>
        <w:spacing w:before="0" w:after="0" w:line="312" w:lineRule="exact"/>
        <w:ind w:left="0" w:right="0" w:firstLine="0"/>
        <w:jc w:val="left"/>
        <w:rPr>
          <w:rStyle w:val="DefaultParagraphFont"/>
          <w:rFonts w:ascii="HPGKGE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HPGKGE+FangSong_GB2312" w:hAnsi="HPGKGE+FangSong_GB2312" w:eastAsiaTheme="minorHAnsi" w:cs="HPGKGE+FangSong_GB2312"/>
          <w:color w:val="000000"/>
          <w:spacing w:val="0"/>
          <w:sz w:val="31"/>
        </w:rPr>
        <w:t>汰能源领域落后产能。分级分类建立能源产品标准体系并逐步</w:t>
      </w:r>
    </w:p>
    <w:p>
      <w:pPr>
        <w:pStyle w:val="Normal21"/>
        <w:framePr w:w="9675" w:x="1751" w:y="2298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HPGKGE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HPGKGE+FangSong_GB2312" w:hAnsi="HPGKGE+FangSong_GB2312" w:eastAsiaTheme="minorHAnsi" w:cs="HPGKGE+FangSong_GB2312"/>
          <w:color w:val="000000"/>
          <w:spacing w:val="0"/>
          <w:sz w:val="31"/>
        </w:rPr>
        <w:t>完善提高，严禁不合格能源生产和交易使用。通过技术进步降</w:t>
      </w:r>
    </w:p>
    <w:p>
      <w:pPr>
        <w:pStyle w:val="Normal21"/>
        <w:framePr w:w="9675" w:x="1751" w:y="2298"/>
        <w:widowControl w:val="0"/>
        <w:autoSpaceDE w:val="0"/>
        <w:autoSpaceDN w:val="0"/>
        <w:spacing w:before="0" w:after="0" w:line="565" w:lineRule="exact"/>
        <w:ind w:left="0" w:right="0" w:firstLine="0"/>
        <w:jc w:val="left"/>
        <w:rPr>
          <w:rStyle w:val="DefaultParagraphFont"/>
          <w:rFonts w:ascii="HPGKGE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HPGKGE+FangSong_GB2312" w:hAnsi="HPGKGE+FangSong_GB2312" w:eastAsiaTheme="minorHAnsi" w:cs="HPGKGE+FangSong_GB2312"/>
          <w:color w:val="000000"/>
          <w:spacing w:val="0"/>
          <w:sz w:val="31"/>
        </w:rPr>
        <w:t>低清洁能源成本，完善支持清洁能源发展的市场机制，建立健</w:t>
      </w:r>
    </w:p>
    <w:p>
      <w:pPr>
        <w:pStyle w:val="Normal21"/>
        <w:framePr w:w="9675" w:x="1751" w:y="2298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HPGKGE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HPGKGE+FangSong_GB2312" w:hAnsi="HPGKGE+FangSong_GB2312" w:eastAsiaTheme="minorHAnsi" w:cs="HPGKGE+FangSong_GB2312"/>
          <w:color w:val="000000"/>
          <w:spacing w:val="0"/>
          <w:sz w:val="31"/>
        </w:rPr>
        <w:t>全生态保护补偿机制，推动化石能源外部环境成本内部化，合</w:t>
      </w:r>
    </w:p>
    <w:p>
      <w:pPr>
        <w:pStyle w:val="Normal21"/>
        <w:framePr w:w="9675" w:x="1751" w:y="2298"/>
        <w:widowControl w:val="0"/>
        <w:autoSpaceDE w:val="0"/>
        <w:autoSpaceDN w:val="0"/>
        <w:spacing w:before="0" w:after="0" w:line="563" w:lineRule="exact"/>
        <w:ind w:left="0" w:right="0" w:firstLine="0"/>
        <w:jc w:val="left"/>
        <w:rPr>
          <w:rStyle w:val="DefaultParagraphFont"/>
          <w:rFonts w:ascii="HPGKGE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HPGKGE+FangSong_GB2312" w:hAnsi="HPGKGE+FangSong_GB2312" w:eastAsiaTheme="minorHAnsi" w:cs="HPGKGE+FangSong_GB2312"/>
          <w:color w:val="000000"/>
          <w:spacing w:val="0"/>
          <w:sz w:val="31"/>
        </w:rPr>
        <w:t>理确定煤炭税费水平。建立多元化成品油市场供应体系，实现</w:t>
      </w:r>
    </w:p>
    <w:p>
      <w:pPr>
        <w:pStyle w:val="Normal21"/>
        <w:framePr w:w="9675" w:x="1751" w:y="2298"/>
        <w:widowControl w:val="0"/>
        <w:autoSpaceDE w:val="0"/>
        <w:autoSpaceDN w:val="0"/>
        <w:spacing w:before="0" w:after="0" w:line="565" w:lineRule="exact"/>
        <w:ind w:left="0" w:right="0" w:firstLine="0"/>
        <w:jc w:val="left"/>
        <w:rPr>
          <w:rStyle w:val="DefaultParagraphFont"/>
          <w:rFonts w:ascii="HPGKGE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HPGKGE+FangSong_GB2312" w:hAnsi="HPGKGE+FangSong_GB2312" w:eastAsiaTheme="minorHAnsi" w:cs="HPGKGE+FangSong_GB2312"/>
          <w:color w:val="000000"/>
          <w:spacing w:val="0"/>
          <w:sz w:val="31"/>
        </w:rPr>
        <w:t>原油、煤炭、生物质等原料的生产技术和产品的协同优化。优</w:t>
      </w:r>
    </w:p>
    <w:p>
      <w:pPr>
        <w:pStyle w:val="Normal21"/>
        <w:framePr w:w="9675" w:x="1751" w:y="2298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HPGKGE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HPGKGE+FangSong_GB2312" w:hAnsi="HPGKGE+FangSong_GB2312" w:eastAsiaTheme="minorHAnsi" w:cs="HPGKGE+FangSong_GB2312"/>
          <w:color w:val="000000"/>
          <w:spacing w:val="0"/>
          <w:sz w:val="31"/>
        </w:rPr>
        <w:t>化能源系统运行，打造能源高效公平流动基础设施平台。建立</w:t>
      </w:r>
    </w:p>
    <w:p>
      <w:pPr>
        <w:pStyle w:val="Normal21"/>
        <w:framePr w:w="9675" w:x="1751" w:y="2298"/>
        <w:widowControl w:val="0"/>
        <w:autoSpaceDE w:val="0"/>
        <w:autoSpaceDN w:val="0"/>
        <w:spacing w:before="0" w:after="0" w:line="563" w:lineRule="exact"/>
        <w:ind w:left="0" w:right="0" w:firstLine="0"/>
        <w:jc w:val="left"/>
        <w:rPr>
          <w:rStyle w:val="DefaultParagraphFont"/>
          <w:rFonts w:ascii="HPGKGE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HPGKGE+FangSong_GB2312" w:hAnsi="HPGKGE+FangSong_GB2312" w:eastAsiaTheme="minorHAnsi" w:cs="HPGKGE+FangSong_GB2312"/>
          <w:color w:val="000000"/>
          <w:spacing w:val="0"/>
          <w:sz w:val="31"/>
        </w:rPr>
        <w:t>能源基础设施公平性接入的有效监督机制，降低输配成本，提</w:t>
      </w:r>
    </w:p>
    <w:p>
      <w:pPr>
        <w:pStyle w:val="Normal21"/>
        <w:framePr w:w="9675" w:x="1751" w:y="2298"/>
        <w:widowControl w:val="0"/>
        <w:autoSpaceDE w:val="0"/>
        <w:autoSpaceDN w:val="0"/>
        <w:spacing w:before="0" w:after="0" w:line="565" w:lineRule="exact"/>
        <w:ind w:left="0" w:right="0" w:firstLine="0"/>
        <w:jc w:val="left"/>
        <w:rPr>
          <w:rStyle w:val="DefaultParagraphFont"/>
          <w:rFonts w:ascii="HPGKGE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HPGKGE+FangSong_GB2312" w:hAnsi="HPGKGE+FangSong_GB2312" w:eastAsiaTheme="minorHAnsi" w:cs="HPGKGE+FangSong_GB2312"/>
          <w:color w:val="000000"/>
          <w:spacing w:val="0"/>
          <w:sz w:val="31"/>
        </w:rPr>
        <w:t>高能源供给效率。</w:t>
      </w:r>
    </w:p>
    <w:p>
      <w:pPr>
        <w:pStyle w:val="Normal21"/>
        <w:framePr w:w="10033" w:x="1751" w:y="7375"/>
        <w:widowControl w:val="0"/>
        <w:autoSpaceDE w:val="0"/>
        <w:autoSpaceDN w:val="0"/>
        <w:spacing w:before="0" w:after="0" w:line="312" w:lineRule="exact"/>
        <w:ind w:left="622" w:right="0" w:firstLine="0"/>
        <w:jc w:val="left"/>
        <w:rPr>
          <w:rStyle w:val="DefaultParagraphFont"/>
          <w:rFonts w:ascii="HPGKGE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WEDPBJ+KaiTi_GB2312" w:hAnsi="WEDPBJ+KaiTi_GB2312" w:eastAsiaTheme="minorHAnsi" w:cs="WEDPBJ+KaiTi_GB2312"/>
          <w:color w:val="000000"/>
          <w:spacing w:val="0"/>
          <w:sz w:val="31"/>
        </w:rPr>
        <w:t>（四）优化能源生产布局。</w:t>
      </w:r>
      <w:r>
        <w:rPr>
          <w:rStyle w:val="DefaultParagraphFont"/>
          <w:rFonts w:ascii="HPGKGE+FangSong_GB2312" w:hAnsi="HPGKGE+FangSong_GB2312" w:eastAsiaTheme="minorHAnsi" w:cs="HPGKGE+FangSong_GB2312"/>
          <w:color w:val="000000"/>
          <w:spacing w:val="0"/>
          <w:sz w:val="31"/>
        </w:rPr>
        <w:t>综合考虑能源资源禀赋、水资</w:t>
      </w:r>
    </w:p>
    <w:p>
      <w:pPr>
        <w:pStyle w:val="Normal21"/>
        <w:framePr w:w="10033" w:x="1751" w:y="7375"/>
        <w:widowControl w:val="0"/>
        <w:autoSpaceDE w:val="0"/>
        <w:autoSpaceDN w:val="0"/>
        <w:spacing w:before="0" w:after="0" w:line="563" w:lineRule="exact"/>
        <w:ind w:left="0" w:right="0" w:firstLine="0"/>
        <w:jc w:val="left"/>
        <w:rPr>
          <w:rStyle w:val="DefaultParagraphFont"/>
          <w:rFonts w:ascii="HPGKGE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HPGKGE+FangSong_GB2312" w:hAnsi="HPGKGE+FangSong_GB2312" w:eastAsiaTheme="minorHAnsi" w:cs="HPGKGE+FangSong_GB2312"/>
          <w:color w:val="000000"/>
          <w:spacing w:val="0"/>
          <w:sz w:val="31"/>
        </w:rPr>
        <w:t>源条件、生态环境承载力以及能源消费总量和强度“双控”等</w:t>
      </w:r>
    </w:p>
    <w:p>
      <w:pPr>
        <w:pStyle w:val="Normal21"/>
        <w:framePr w:w="10033" w:x="1751" w:y="7375"/>
        <w:widowControl w:val="0"/>
        <w:autoSpaceDE w:val="0"/>
        <w:autoSpaceDN w:val="0"/>
        <w:spacing w:before="0" w:after="0" w:line="565" w:lineRule="exact"/>
        <w:ind w:left="0" w:right="0" w:firstLine="0"/>
        <w:jc w:val="left"/>
        <w:rPr>
          <w:rStyle w:val="DefaultParagraphFont"/>
          <w:rFonts w:ascii="HPGKGE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HPGKGE+FangSong_GB2312" w:hAnsi="HPGKGE+FangSong_GB2312" w:eastAsiaTheme="minorHAnsi" w:cs="HPGKGE+FangSong_GB2312"/>
          <w:color w:val="000000"/>
          <w:spacing w:val="0"/>
          <w:sz w:val="31"/>
        </w:rPr>
        <w:t>因素，科学确定能源重点开发基地，统筹能源生产与输送。</w:t>
      </w:r>
    </w:p>
    <w:p>
      <w:pPr>
        <w:pStyle w:val="Normal21"/>
        <w:framePr w:w="10033" w:x="1751" w:y="7375"/>
        <w:widowControl w:val="0"/>
        <w:autoSpaceDE w:val="0"/>
        <w:autoSpaceDN w:val="0"/>
        <w:spacing w:before="0" w:after="0" w:line="564" w:lineRule="exact"/>
        <w:ind w:left="622" w:right="0" w:firstLine="0"/>
        <w:jc w:val="left"/>
        <w:rPr>
          <w:rStyle w:val="DefaultParagraphFont"/>
          <w:rFonts w:ascii="HPGKGE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HPGKGE+FangSong_GB2312" w:hAnsi="HPGKGE+FangSong_GB2312" w:eastAsiaTheme="minorHAnsi" w:cs="HPGKGE+FangSong_GB2312"/>
          <w:color w:val="000000"/>
          <w:spacing w:val="0"/>
          <w:sz w:val="31"/>
        </w:rPr>
        <w:t>合理布局能源生产供应。东部地区，充分利用国内外天然</w:t>
      </w:r>
    </w:p>
    <w:p>
      <w:pPr>
        <w:pStyle w:val="Normal21"/>
        <w:framePr w:w="10033" w:x="1751" w:y="7375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HPGKGE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HPGKGE+FangSong_GB2312" w:hAnsi="HPGKGE+FangSong_GB2312" w:eastAsiaTheme="minorHAnsi" w:cs="HPGKGE+FangSong_GB2312"/>
          <w:color w:val="000000"/>
          <w:spacing w:val="0"/>
          <w:sz w:val="31"/>
        </w:rPr>
        <w:t>气，发展核电、分布式可再生能源和海上风电，积极吸纳其他</w:t>
      </w:r>
    </w:p>
    <w:p>
      <w:pPr>
        <w:pStyle w:val="Normal21"/>
        <w:framePr w:w="10033" w:x="1751" w:y="7375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HPGKGE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HPGKGE+FangSong_GB2312" w:hAnsi="HPGKGE+FangSong_GB2312" w:eastAsiaTheme="minorHAnsi" w:cs="HPGKGE+FangSong_GB2312"/>
          <w:color w:val="000000"/>
          <w:spacing w:val="0"/>
          <w:sz w:val="31"/>
        </w:rPr>
        <w:t>地区富余清洁能源，率先减煤。中部地区，大力发展分布式可</w:t>
      </w:r>
    </w:p>
    <w:p>
      <w:pPr>
        <w:pStyle w:val="Normal21"/>
        <w:framePr w:w="10033" w:x="1751" w:y="7375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HPGKGE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HPGKGE+FangSong_GB2312" w:hAnsi="HPGKGE+FangSong_GB2312" w:eastAsiaTheme="minorHAnsi" w:cs="HPGKGE+FangSong_GB2312"/>
          <w:color w:val="000000"/>
          <w:spacing w:val="0"/>
          <w:sz w:val="31"/>
        </w:rPr>
        <w:t>再生能源，做好煤炭资源保护性开发，总体上降低煤炭生产规</w:t>
      </w:r>
    </w:p>
    <w:p>
      <w:pPr>
        <w:pStyle w:val="Normal21"/>
        <w:framePr w:w="10033" w:x="1751" w:y="7375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HPGKGE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HPGKGE+FangSong_GB2312" w:hAnsi="HPGKGE+FangSong_GB2312" w:eastAsiaTheme="minorHAnsi" w:cs="HPGKGE+FangSong_GB2312"/>
          <w:color w:val="000000"/>
          <w:spacing w:val="-6"/>
          <w:sz w:val="31"/>
        </w:rPr>
        <w:t>模，加快发展煤层气，建设区外能源输入通道及能源中转枢纽。</w:t>
      </w:r>
    </w:p>
    <w:p>
      <w:pPr>
        <w:pStyle w:val="Normal21"/>
        <w:framePr w:w="10033" w:x="1751" w:y="7375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HPGKGE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HPGKGE+FangSong_GB2312" w:hAnsi="HPGKGE+FangSong_GB2312" w:eastAsiaTheme="minorHAnsi" w:cs="HPGKGE+FangSong_GB2312"/>
          <w:color w:val="000000"/>
          <w:spacing w:val="0"/>
          <w:sz w:val="31"/>
        </w:rPr>
        <w:t>西南地区，建设云贵川及金沙江等水电基地，大力发展川渝天</w:t>
      </w:r>
    </w:p>
    <w:p>
      <w:pPr>
        <w:pStyle w:val="Normal21"/>
        <w:framePr w:w="10033" w:x="1751" w:y="7375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HPGKGE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HPGKGE+FangSong_GB2312" w:hAnsi="HPGKGE+FangSong_GB2312" w:eastAsiaTheme="minorHAnsi" w:cs="HPGKGE+FangSong_GB2312"/>
          <w:color w:val="000000"/>
          <w:spacing w:val="0"/>
          <w:sz w:val="31"/>
        </w:rPr>
        <w:t>然气，积极发展生物质能源，加快调整煤炭生产结构。西北地</w:t>
      </w:r>
    </w:p>
    <w:p>
      <w:pPr>
        <w:pStyle w:val="Normal21"/>
        <w:framePr w:w="10033" w:x="1751" w:y="7375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HPGKGE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HPGKGE+FangSong_GB2312" w:hAnsi="HPGKGE+FangSong_GB2312" w:eastAsiaTheme="minorHAnsi" w:cs="HPGKGE+FangSong_GB2312"/>
          <w:color w:val="000000"/>
          <w:spacing w:val="0"/>
          <w:sz w:val="31"/>
        </w:rPr>
        <w:t>区，建设化石能源和可再生能源大型综合能源基地，保障全国</w:t>
      </w:r>
    </w:p>
    <w:p>
      <w:pPr>
        <w:pStyle w:val="Normal21"/>
        <w:framePr w:w="10033" w:x="1751" w:y="7375"/>
        <w:widowControl w:val="0"/>
        <w:autoSpaceDE w:val="0"/>
        <w:autoSpaceDN w:val="0"/>
        <w:spacing w:before="0" w:after="0" w:line="565" w:lineRule="exact"/>
        <w:ind w:left="0" w:right="0" w:firstLine="0"/>
        <w:jc w:val="left"/>
        <w:rPr>
          <w:rStyle w:val="DefaultParagraphFont"/>
          <w:rFonts w:ascii="HPGKGE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HPGKGE+FangSong_GB2312" w:hAnsi="HPGKGE+FangSong_GB2312" w:eastAsiaTheme="minorHAnsi" w:cs="HPGKGE+FangSong_GB2312"/>
          <w:color w:val="000000"/>
          <w:spacing w:val="0"/>
          <w:sz w:val="31"/>
        </w:rPr>
        <w:t>能源平衡。东北地区，加快淘汰煤炭落后产能，大力发展新能</w:t>
      </w:r>
    </w:p>
    <w:p>
      <w:pPr>
        <w:pStyle w:val="Normal21"/>
        <w:framePr w:w="10033" w:x="1751" w:y="7375"/>
        <w:widowControl w:val="0"/>
        <w:autoSpaceDE w:val="0"/>
        <w:autoSpaceDN w:val="0"/>
        <w:spacing w:before="0" w:after="0" w:line="563" w:lineRule="exact"/>
        <w:ind w:left="0" w:right="0" w:firstLine="0"/>
        <w:jc w:val="left"/>
        <w:rPr>
          <w:rStyle w:val="DefaultParagraphFont"/>
          <w:rFonts w:ascii="HPGKGE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HPGKGE+FangSong_GB2312" w:hAnsi="HPGKGE+FangSong_GB2312" w:eastAsiaTheme="minorHAnsi" w:cs="HPGKGE+FangSong_GB2312"/>
          <w:color w:val="000000"/>
          <w:spacing w:val="0"/>
          <w:sz w:val="31"/>
        </w:rPr>
        <w:t>源和可再生能源，实现供需平衡，完善国外能源输入通道。加</w:t>
      </w:r>
    </w:p>
    <w:p>
      <w:pPr>
        <w:pStyle w:val="Normal21"/>
        <w:framePr w:w="448" w:x="5863" w:y="15205"/>
        <w:widowControl w:val="0"/>
        <w:autoSpaceDE w:val="0"/>
        <w:autoSpaceDN w:val="0"/>
        <w:spacing w:before="0" w:after="0" w:line="214" w:lineRule="exact"/>
        <w:ind w:left="0" w:right="0" w:firstLine="0"/>
        <w:jc w:val="left"/>
        <w:rPr>
          <w:rStyle w:val="DefaultParagraphFont"/>
          <w:rFonts w:ascii="Calibri" w:eastAsiaTheme="minorHAnsi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18"/>
        </w:rPr>
        <w:t>19</w:t>
      </w:r>
    </w:p>
    <w:p>
      <w:pPr>
        <w:pStyle w:val="Normal21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21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4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pStyle w:val="Normal22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22"/>
        <w:framePr w:w="9675" w:x="1751" w:y="2298"/>
        <w:widowControl w:val="0"/>
        <w:autoSpaceDE w:val="0"/>
        <w:autoSpaceDN w:val="0"/>
        <w:spacing w:before="0" w:after="0" w:line="312" w:lineRule="exact"/>
        <w:ind w:left="0" w:right="0" w:firstLine="0"/>
        <w:jc w:val="left"/>
        <w:rPr>
          <w:rStyle w:val="DefaultParagraphFont"/>
          <w:rFonts w:ascii="VITIUB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VITIUB+FangSong_GB2312" w:hAnsi="VITIUB+FangSong_GB2312" w:eastAsiaTheme="minorHAnsi" w:cs="VITIUB+FangSong_GB2312"/>
          <w:color w:val="000000"/>
          <w:spacing w:val="0"/>
          <w:sz w:val="31"/>
        </w:rPr>
        <w:t>快建设海上油气战略接续区，稳步推进海洋能开发利用。按照</w:t>
      </w:r>
    </w:p>
    <w:p>
      <w:pPr>
        <w:pStyle w:val="Normal22"/>
        <w:framePr w:w="9675" w:x="1751" w:y="2298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VITIUB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VITIUB+FangSong_GB2312" w:hAnsi="VITIUB+FangSong_GB2312" w:eastAsiaTheme="minorHAnsi" w:cs="VITIUB+FangSong_GB2312"/>
          <w:color w:val="000000"/>
          <w:spacing w:val="0"/>
          <w:sz w:val="31"/>
        </w:rPr>
        <w:t>炼化一体化、装置规模化、产业园区化、产品清洁化的要求，</w:t>
      </w:r>
    </w:p>
    <w:p>
      <w:pPr>
        <w:pStyle w:val="Normal22"/>
        <w:framePr w:w="9675" w:x="1751" w:y="2298"/>
        <w:widowControl w:val="0"/>
        <w:autoSpaceDE w:val="0"/>
        <w:autoSpaceDN w:val="0"/>
        <w:spacing w:before="0" w:after="0" w:line="565" w:lineRule="exact"/>
        <w:ind w:left="0" w:right="0" w:firstLine="0"/>
        <w:jc w:val="left"/>
        <w:rPr>
          <w:rStyle w:val="DefaultParagraphFont"/>
          <w:rFonts w:ascii="VITIUB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VITIUB+FangSong_GB2312" w:hAnsi="VITIUB+FangSong_GB2312" w:eastAsiaTheme="minorHAnsi" w:cs="VITIUB+FangSong_GB2312"/>
          <w:color w:val="000000"/>
          <w:spacing w:val="-1"/>
          <w:sz w:val="31"/>
        </w:rPr>
        <w:t>优化石油炼化产业布局。</w:t>
      </w:r>
    </w:p>
    <w:p>
      <w:pPr>
        <w:pStyle w:val="Normal22"/>
        <w:framePr w:w="10033" w:x="1751" w:y="3991"/>
        <w:widowControl w:val="0"/>
        <w:autoSpaceDE w:val="0"/>
        <w:autoSpaceDN w:val="0"/>
        <w:spacing w:before="0" w:after="0" w:line="312" w:lineRule="exact"/>
        <w:ind w:left="622" w:right="0" w:firstLine="0"/>
        <w:jc w:val="left"/>
        <w:rPr>
          <w:rStyle w:val="DefaultParagraphFont"/>
          <w:rFonts w:ascii="VITIUB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VITIUB+FangSong_GB2312" w:hAnsi="VITIUB+FangSong_GB2312" w:eastAsiaTheme="minorHAnsi" w:cs="VITIUB+FangSong_GB2312"/>
          <w:color w:val="000000"/>
          <w:spacing w:val="0"/>
          <w:sz w:val="31"/>
        </w:rPr>
        <w:t>有效衔接能源开发地与输送网。实行能源优先就地平衡，</w:t>
      </w:r>
    </w:p>
    <w:p>
      <w:pPr>
        <w:pStyle w:val="Normal22"/>
        <w:framePr w:w="10033" w:x="1751" w:y="3991"/>
        <w:widowControl w:val="0"/>
        <w:autoSpaceDE w:val="0"/>
        <w:autoSpaceDN w:val="0"/>
        <w:spacing w:before="0" w:after="0" w:line="563" w:lineRule="exact"/>
        <w:ind w:left="0" w:right="0" w:firstLine="0"/>
        <w:jc w:val="left"/>
        <w:rPr>
          <w:rStyle w:val="DefaultParagraphFont"/>
          <w:rFonts w:ascii="VITIUB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VITIUB+FangSong_GB2312" w:hAnsi="VITIUB+FangSong_GB2312" w:eastAsiaTheme="minorHAnsi" w:cs="VITIUB+FangSong_GB2312"/>
          <w:color w:val="000000"/>
          <w:spacing w:val="0"/>
          <w:sz w:val="31"/>
        </w:rPr>
        <w:t>尽量减少远距离大规模输送。结合全国能源生产供应布局，统</w:t>
      </w:r>
    </w:p>
    <w:p>
      <w:pPr>
        <w:pStyle w:val="Normal22"/>
        <w:framePr w:w="10033" w:x="1751" w:y="3991"/>
        <w:widowControl w:val="0"/>
        <w:autoSpaceDE w:val="0"/>
        <w:autoSpaceDN w:val="0"/>
        <w:spacing w:before="0" w:after="0" w:line="565" w:lineRule="exact"/>
        <w:ind w:left="0" w:right="0" w:firstLine="0"/>
        <w:jc w:val="left"/>
        <w:rPr>
          <w:rStyle w:val="DefaultParagraphFont"/>
          <w:rFonts w:ascii="VITIUB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VITIUB+FangSong_GB2312" w:hAnsi="VITIUB+FangSong_GB2312" w:eastAsiaTheme="minorHAnsi" w:cs="VITIUB+FangSong_GB2312"/>
          <w:color w:val="000000"/>
          <w:spacing w:val="0"/>
          <w:sz w:val="31"/>
        </w:rPr>
        <w:t>筹多种能源输送方式，推进能源开发基地、加工转换基地与能</w:t>
      </w:r>
    </w:p>
    <w:p>
      <w:pPr>
        <w:pStyle w:val="Normal22"/>
        <w:framePr w:w="10033" w:x="1751" w:y="3991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VITIUB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VITIUB+FangSong_GB2312" w:hAnsi="VITIUB+FangSong_GB2312" w:eastAsiaTheme="minorHAnsi" w:cs="VITIUB+FangSong_GB2312"/>
          <w:color w:val="000000"/>
          <w:spacing w:val="0"/>
          <w:sz w:val="31"/>
        </w:rPr>
        <w:t>源输送通道的同步规划、同步建设。加快能源输送网络转型，</w:t>
      </w:r>
    </w:p>
    <w:p>
      <w:pPr>
        <w:pStyle w:val="Normal22"/>
        <w:framePr w:w="10033" w:x="1751" w:y="3991"/>
        <w:widowControl w:val="0"/>
        <w:autoSpaceDE w:val="0"/>
        <w:autoSpaceDN w:val="0"/>
        <w:spacing w:before="0" w:after="0" w:line="563" w:lineRule="exact"/>
        <w:ind w:left="0" w:right="0" w:firstLine="0"/>
        <w:jc w:val="left"/>
        <w:rPr>
          <w:rStyle w:val="DefaultParagraphFont"/>
          <w:rFonts w:ascii="VITIUB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VITIUB+FangSong_GB2312" w:hAnsi="VITIUB+FangSong_GB2312" w:eastAsiaTheme="minorHAnsi" w:cs="VITIUB+FangSong_GB2312"/>
          <w:color w:val="000000"/>
          <w:spacing w:val="-6"/>
          <w:sz w:val="31"/>
        </w:rPr>
        <w:t>减少网络冗余，提高系统运行效率，扩大可再生能源有效利用，</w:t>
      </w:r>
    </w:p>
    <w:p>
      <w:pPr>
        <w:pStyle w:val="Normal22"/>
        <w:framePr w:w="10033" w:x="1751" w:y="3991"/>
        <w:widowControl w:val="0"/>
        <w:autoSpaceDE w:val="0"/>
        <w:autoSpaceDN w:val="0"/>
        <w:spacing w:before="0" w:after="0" w:line="565" w:lineRule="exact"/>
        <w:ind w:left="0" w:right="0" w:firstLine="0"/>
        <w:jc w:val="left"/>
        <w:rPr>
          <w:rStyle w:val="DefaultParagraphFont"/>
          <w:rFonts w:ascii="VITIUB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VITIUB+FangSong_GB2312" w:hAnsi="VITIUB+FangSong_GB2312" w:eastAsiaTheme="minorHAnsi" w:cs="VITIUB+FangSong_GB2312"/>
          <w:color w:val="000000"/>
          <w:spacing w:val="0"/>
          <w:sz w:val="31"/>
        </w:rPr>
        <w:t>推动能源输送网络运营调度升级提效。</w:t>
      </w:r>
    </w:p>
    <w:p>
      <w:pPr>
        <w:pStyle w:val="Normal22"/>
        <w:framePr w:w="9675" w:x="1751" w:y="7365"/>
        <w:widowControl w:val="0"/>
        <w:autoSpaceDE w:val="0"/>
        <w:autoSpaceDN w:val="0"/>
        <w:spacing w:before="0" w:after="0" w:line="345" w:lineRule="exact"/>
        <w:ind w:left="622" w:right="0" w:firstLine="0"/>
        <w:jc w:val="left"/>
        <w:rPr>
          <w:rStyle w:val="DefaultParagraphFont"/>
          <w:rFonts w:ascii="VITIUB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QHVQLV+KaiTi_GB2312" w:hAnsi="QHVQLV+KaiTi_GB2312" w:eastAsiaTheme="minorHAnsi" w:cs="QHVQLV+KaiTi_GB2312"/>
          <w:color w:val="000000"/>
          <w:spacing w:val="5"/>
          <w:sz w:val="31"/>
        </w:rPr>
        <w:t>（五）全面建设“互联网</w:t>
      </w:r>
      <w:r>
        <w:rPr>
          <w:rStyle w:val="DefaultParagraphFont"/>
          <w:rFonts w:ascii="AOQFKL+TimesNewRomanPSMT" w:eastAsiaTheme="minorHAnsi" w:hAnsiTheme="minorHAnsi" w:cstheme="minorBidi"/>
          <w:color w:val="000000"/>
          <w:spacing w:val="7"/>
          <w:sz w:val="31"/>
        </w:rPr>
        <w:t>+</w:t>
      </w:r>
      <w:r>
        <w:rPr>
          <w:rStyle w:val="DefaultParagraphFont"/>
          <w:rFonts w:ascii="QHVQLV+KaiTi_GB2312" w:hAnsi="QHVQLV+KaiTi_GB2312" w:eastAsiaTheme="minorHAnsi" w:cs="QHVQLV+KaiTi_GB2312"/>
          <w:color w:val="000000"/>
          <w:spacing w:val="5"/>
          <w:sz w:val="31"/>
        </w:rPr>
        <w:t>”智慧能源。</w:t>
      </w:r>
      <w:r>
        <w:rPr>
          <w:rStyle w:val="DefaultParagraphFont"/>
          <w:rFonts w:ascii="VITIUB+FangSong_GB2312" w:hAnsi="VITIUB+FangSong_GB2312" w:eastAsiaTheme="minorHAnsi" w:cs="VITIUB+FangSong_GB2312"/>
          <w:color w:val="000000"/>
          <w:spacing w:val="4"/>
          <w:sz w:val="31"/>
        </w:rPr>
        <w:t>促进能源与现代</w:t>
      </w:r>
    </w:p>
    <w:p>
      <w:pPr>
        <w:pStyle w:val="Normal22"/>
        <w:framePr w:w="9675" w:x="1751" w:y="7365"/>
        <w:widowControl w:val="0"/>
        <w:autoSpaceDE w:val="0"/>
        <w:autoSpaceDN w:val="0"/>
        <w:spacing w:before="0" w:after="0" w:line="563" w:lineRule="exact"/>
        <w:ind w:left="0" w:right="0" w:firstLine="0"/>
        <w:jc w:val="left"/>
        <w:rPr>
          <w:rStyle w:val="DefaultParagraphFont"/>
          <w:rFonts w:ascii="VITIUB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VITIUB+FangSong_GB2312" w:hAnsi="VITIUB+FangSong_GB2312" w:eastAsiaTheme="minorHAnsi" w:cs="VITIUB+FangSong_GB2312"/>
          <w:color w:val="000000"/>
          <w:spacing w:val="0"/>
          <w:sz w:val="31"/>
        </w:rPr>
        <w:t>信息技术深度融合，推动能源生产管理和营销模式变革，重塑</w:t>
      </w:r>
    </w:p>
    <w:p>
      <w:pPr>
        <w:pStyle w:val="Normal22"/>
        <w:framePr w:w="9675" w:x="1751" w:y="7365"/>
        <w:widowControl w:val="0"/>
        <w:autoSpaceDE w:val="0"/>
        <w:autoSpaceDN w:val="0"/>
        <w:spacing w:before="0" w:after="0" w:line="565" w:lineRule="exact"/>
        <w:ind w:left="0" w:right="0" w:firstLine="0"/>
        <w:jc w:val="left"/>
        <w:rPr>
          <w:rStyle w:val="DefaultParagraphFont"/>
          <w:rFonts w:ascii="VITIUB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VITIUB+FangSong_GB2312" w:hAnsi="VITIUB+FangSong_GB2312" w:eastAsiaTheme="minorHAnsi" w:cs="VITIUB+FangSong_GB2312"/>
          <w:color w:val="000000"/>
          <w:spacing w:val="0"/>
          <w:sz w:val="31"/>
        </w:rPr>
        <w:t>产业链、供应链、价值链，增强发展新动力。</w:t>
      </w:r>
    </w:p>
    <w:p>
      <w:pPr>
        <w:pStyle w:val="Normal22"/>
        <w:framePr w:w="9675" w:x="1751" w:y="9067"/>
        <w:widowControl w:val="0"/>
        <w:autoSpaceDE w:val="0"/>
        <w:autoSpaceDN w:val="0"/>
        <w:spacing w:before="0" w:after="0" w:line="312" w:lineRule="exact"/>
        <w:ind w:left="622" w:right="0" w:firstLine="0"/>
        <w:jc w:val="left"/>
        <w:rPr>
          <w:rStyle w:val="DefaultParagraphFont"/>
          <w:rFonts w:ascii="VITIUB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VITIUB+FangSong_GB2312" w:hAnsi="VITIUB+FangSong_GB2312" w:eastAsiaTheme="minorHAnsi" w:cs="VITIUB+FangSong_GB2312"/>
          <w:color w:val="000000"/>
          <w:spacing w:val="0"/>
          <w:sz w:val="31"/>
        </w:rPr>
        <w:t>推进能源生产智能化。鼓励风电、太阳能发电等可再生能</w:t>
      </w:r>
    </w:p>
    <w:p>
      <w:pPr>
        <w:pStyle w:val="Normal22"/>
        <w:framePr w:w="9675" w:x="1751" w:y="9067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VITIUB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VITIUB+FangSong_GB2312" w:hAnsi="VITIUB+FangSong_GB2312" w:eastAsiaTheme="minorHAnsi" w:cs="VITIUB+FangSong_GB2312"/>
          <w:color w:val="000000"/>
          <w:spacing w:val="0"/>
          <w:sz w:val="31"/>
        </w:rPr>
        <w:t>源的智能化生产，推动化石能源开采、加工及利用全过程的智</w:t>
      </w:r>
    </w:p>
    <w:p>
      <w:pPr>
        <w:pStyle w:val="Normal22"/>
        <w:framePr w:w="9675" w:x="1751" w:y="9067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VITIUB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VITIUB+FangSong_GB2312" w:hAnsi="VITIUB+FangSong_GB2312" w:eastAsiaTheme="minorHAnsi" w:cs="VITIUB+FangSong_GB2312"/>
          <w:color w:val="000000"/>
          <w:spacing w:val="0"/>
          <w:sz w:val="31"/>
        </w:rPr>
        <w:t>能化改造，加快开发先进储能系统。加强电力系统的智能化建</w:t>
      </w:r>
    </w:p>
    <w:p>
      <w:pPr>
        <w:pStyle w:val="Normal22"/>
        <w:framePr w:w="9675" w:x="1751" w:y="9067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VITIUB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VITIUB+FangSong_GB2312" w:hAnsi="VITIUB+FangSong_GB2312" w:eastAsiaTheme="minorHAnsi" w:cs="VITIUB+FangSong_GB2312"/>
          <w:color w:val="000000"/>
          <w:spacing w:val="0"/>
          <w:sz w:val="31"/>
        </w:rPr>
        <w:t>设，有效对接油气管网、热力管网和其他能源网络，促进多种</w:t>
      </w:r>
    </w:p>
    <w:p>
      <w:pPr>
        <w:pStyle w:val="Normal22"/>
        <w:framePr w:w="9675" w:x="1751" w:y="9067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VITIUB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VITIUB+FangSong_GB2312" w:hAnsi="VITIUB+FangSong_GB2312" w:eastAsiaTheme="minorHAnsi" w:cs="VITIUB+FangSong_GB2312"/>
          <w:color w:val="000000"/>
          <w:spacing w:val="0"/>
          <w:sz w:val="31"/>
        </w:rPr>
        <w:t>类型能流网络互联互通和多种能源形态协同转化，建设“源—</w:t>
      </w:r>
    </w:p>
    <w:p>
      <w:pPr>
        <w:pStyle w:val="Normal22"/>
        <w:framePr w:w="9675" w:x="1751" w:y="9067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VITIUB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VITIUB+FangSong_GB2312" w:hAnsi="VITIUB+FangSong_GB2312" w:eastAsiaTheme="minorHAnsi" w:cs="VITIUB+FangSong_GB2312"/>
          <w:color w:val="000000"/>
          <w:spacing w:val="0"/>
          <w:sz w:val="31"/>
        </w:rPr>
        <w:t>网—荷—储”协调发展、集成互补的能源互联网。</w:t>
      </w:r>
    </w:p>
    <w:p>
      <w:pPr>
        <w:pStyle w:val="Normal22"/>
        <w:framePr w:w="9675" w:x="1751" w:y="12451"/>
        <w:widowControl w:val="0"/>
        <w:autoSpaceDE w:val="0"/>
        <w:autoSpaceDN w:val="0"/>
        <w:spacing w:before="0" w:after="0" w:line="312" w:lineRule="exact"/>
        <w:ind w:left="622" w:right="0" w:firstLine="0"/>
        <w:jc w:val="left"/>
        <w:rPr>
          <w:rStyle w:val="DefaultParagraphFont"/>
          <w:rFonts w:ascii="VITIUB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VITIUB+FangSong_GB2312" w:hAnsi="VITIUB+FangSong_GB2312" w:eastAsiaTheme="minorHAnsi" w:cs="VITIUB+FangSong_GB2312"/>
          <w:color w:val="000000"/>
          <w:spacing w:val="0"/>
          <w:sz w:val="31"/>
        </w:rPr>
        <w:t>建设分布式能源网络。鼓励分布式可再生能源与天然气协</w:t>
      </w:r>
    </w:p>
    <w:p>
      <w:pPr>
        <w:pStyle w:val="Normal22"/>
        <w:framePr w:w="9675" w:x="1751" w:y="12451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VITIUB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VITIUB+FangSong_GB2312" w:hAnsi="VITIUB+FangSong_GB2312" w:eastAsiaTheme="minorHAnsi" w:cs="VITIUB+FangSong_GB2312"/>
          <w:color w:val="000000"/>
          <w:spacing w:val="0"/>
          <w:sz w:val="31"/>
        </w:rPr>
        <w:t>同发展，建设基于用户侧的分布式储能设备，依托新能源、储</w:t>
      </w:r>
    </w:p>
    <w:p>
      <w:pPr>
        <w:pStyle w:val="Normal22"/>
        <w:framePr w:w="9675" w:x="1751" w:y="12451"/>
        <w:widowControl w:val="0"/>
        <w:autoSpaceDE w:val="0"/>
        <w:autoSpaceDN w:val="0"/>
        <w:spacing w:before="0" w:after="0" w:line="565" w:lineRule="exact"/>
        <w:ind w:left="0" w:right="0" w:firstLine="0"/>
        <w:jc w:val="left"/>
        <w:rPr>
          <w:rStyle w:val="DefaultParagraphFont"/>
          <w:rFonts w:ascii="VITIUB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VITIUB+FangSong_GB2312" w:hAnsi="VITIUB+FangSong_GB2312" w:eastAsiaTheme="minorHAnsi" w:cs="VITIUB+FangSong_GB2312"/>
          <w:color w:val="000000"/>
          <w:spacing w:val="0"/>
          <w:sz w:val="31"/>
        </w:rPr>
        <w:t>能、柔性网络和微网等技术，实现分布式能源的高效、灵活接</w:t>
      </w:r>
    </w:p>
    <w:p>
      <w:pPr>
        <w:pStyle w:val="Normal22"/>
        <w:framePr w:w="447" w:x="5863" w:y="15205"/>
        <w:widowControl w:val="0"/>
        <w:autoSpaceDE w:val="0"/>
        <w:autoSpaceDN w:val="0"/>
        <w:spacing w:before="0" w:after="0" w:line="214" w:lineRule="exact"/>
        <w:ind w:left="0" w:right="0" w:firstLine="0"/>
        <w:jc w:val="left"/>
        <w:rPr>
          <w:rStyle w:val="DefaultParagraphFont"/>
          <w:rFonts w:ascii="Calibri" w:eastAsiaTheme="minorHAnsi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-1"/>
          <w:sz w:val="18"/>
        </w:rPr>
        <w:t>20</w:t>
      </w:r>
    </w:p>
    <w:p>
      <w:pPr>
        <w:pStyle w:val="Normal22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22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4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pStyle w:val="Normal23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23"/>
        <w:framePr w:w="9675" w:x="1751" w:y="2298"/>
        <w:widowControl w:val="0"/>
        <w:autoSpaceDE w:val="0"/>
        <w:autoSpaceDN w:val="0"/>
        <w:spacing w:before="0" w:after="0" w:line="312" w:lineRule="exact"/>
        <w:ind w:left="0" w:right="0" w:firstLine="0"/>
        <w:jc w:val="left"/>
        <w:rPr>
          <w:rStyle w:val="DefaultParagraphFont"/>
          <w:rFonts w:ascii="EVODNF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EVODNF+FangSong_GB2312" w:hAnsi="EVODNF+FangSong_GB2312" w:eastAsiaTheme="minorHAnsi" w:cs="EVODNF+FangSong_GB2312"/>
          <w:color w:val="000000"/>
          <w:spacing w:val="0"/>
          <w:sz w:val="31"/>
        </w:rPr>
        <w:t>入以及生产、消费一体化，依托能源市场交易体系建设，逐步</w:t>
      </w:r>
    </w:p>
    <w:p>
      <w:pPr>
        <w:pStyle w:val="Normal23"/>
        <w:framePr w:w="9675" w:x="1751" w:y="2298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EVODNF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EVODNF+FangSong_GB2312" w:hAnsi="EVODNF+FangSong_GB2312" w:eastAsiaTheme="minorHAnsi" w:cs="EVODNF+FangSong_GB2312"/>
          <w:color w:val="000000"/>
          <w:spacing w:val="0"/>
          <w:sz w:val="31"/>
        </w:rPr>
        <w:t>实现能源网络的开放共享。</w:t>
      </w:r>
    </w:p>
    <w:p>
      <w:pPr>
        <w:pStyle w:val="Normal23"/>
        <w:framePr w:w="10033" w:x="1751" w:y="3427"/>
        <w:widowControl w:val="0"/>
        <w:autoSpaceDE w:val="0"/>
        <w:autoSpaceDN w:val="0"/>
        <w:spacing w:before="0" w:after="0" w:line="312" w:lineRule="exact"/>
        <w:ind w:left="622" w:right="0" w:firstLine="0"/>
        <w:jc w:val="left"/>
        <w:rPr>
          <w:rStyle w:val="DefaultParagraphFont"/>
          <w:rFonts w:ascii="EVODNF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EVODNF+FangSong_GB2312" w:hAnsi="EVODNF+FangSong_GB2312" w:eastAsiaTheme="minorHAnsi" w:cs="EVODNF+FangSong_GB2312"/>
          <w:color w:val="000000"/>
          <w:spacing w:val="-6"/>
          <w:sz w:val="31"/>
        </w:rPr>
        <w:t>发展基于能源互联网的新业态。推动多种能源的智能定制，</w:t>
      </w:r>
    </w:p>
    <w:p>
      <w:pPr>
        <w:pStyle w:val="Normal23"/>
        <w:framePr w:w="10033" w:x="1751" w:y="3427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EVODNF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EVODNF+FangSong_GB2312" w:hAnsi="EVODNF+FangSong_GB2312" w:eastAsiaTheme="minorHAnsi" w:cs="EVODNF+FangSong_GB2312"/>
          <w:color w:val="000000"/>
          <w:spacing w:val="-6"/>
          <w:sz w:val="31"/>
        </w:rPr>
        <w:t>合理引导电力需求，鼓励用户参与调峰，培育智慧用能新模式。</w:t>
      </w:r>
    </w:p>
    <w:p>
      <w:pPr>
        <w:pStyle w:val="Normal23"/>
        <w:framePr w:w="10033" w:x="1751" w:y="3427"/>
        <w:widowControl w:val="0"/>
        <w:autoSpaceDE w:val="0"/>
        <w:autoSpaceDN w:val="0"/>
        <w:spacing w:before="0" w:after="0" w:line="563" w:lineRule="exact"/>
        <w:ind w:left="0" w:right="0" w:firstLine="0"/>
        <w:jc w:val="left"/>
        <w:rPr>
          <w:rStyle w:val="DefaultParagraphFont"/>
          <w:rFonts w:ascii="EVODNF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EVODNF+FangSong_GB2312" w:hAnsi="EVODNF+FangSong_GB2312" w:eastAsiaTheme="minorHAnsi" w:cs="EVODNF+FangSong_GB2312"/>
          <w:color w:val="000000"/>
          <w:spacing w:val="0"/>
          <w:sz w:val="31"/>
        </w:rPr>
        <w:t>依托电子商务交易平台，实现能源自由交易和灵活补贴结算，</w:t>
      </w:r>
    </w:p>
    <w:p>
      <w:pPr>
        <w:pStyle w:val="Normal23"/>
        <w:framePr w:w="10033" w:x="1751" w:y="3427"/>
        <w:widowControl w:val="0"/>
        <w:autoSpaceDE w:val="0"/>
        <w:autoSpaceDN w:val="0"/>
        <w:spacing w:before="0" w:after="0" w:line="565" w:lineRule="exact"/>
        <w:ind w:left="0" w:right="0" w:firstLine="0"/>
        <w:jc w:val="left"/>
        <w:rPr>
          <w:rStyle w:val="DefaultParagraphFont"/>
          <w:rFonts w:ascii="EVODNF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EVODNF+FangSong_GB2312" w:hAnsi="EVODNF+FangSong_GB2312" w:eastAsiaTheme="minorHAnsi" w:cs="EVODNF+FangSong_GB2312"/>
          <w:color w:val="000000"/>
          <w:spacing w:val="-6"/>
          <w:sz w:val="31"/>
        </w:rPr>
        <w:t>推进虚拟能源货币等新型商业模式。构建基于大数据、云计算、</w:t>
      </w:r>
    </w:p>
    <w:p>
      <w:pPr>
        <w:pStyle w:val="Normal23"/>
        <w:framePr w:w="10033" w:x="1751" w:y="3427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EVODNF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EVODNF+FangSong_GB2312" w:hAnsi="EVODNF+FangSong_GB2312" w:eastAsiaTheme="minorHAnsi" w:cs="EVODNF+FangSong_GB2312"/>
          <w:color w:val="000000"/>
          <w:spacing w:val="0"/>
          <w:sz w:val="31"/>
        </w:rPr>
        <w:t>物联网等技术的能源监测、管理、调度信息平台、服务体系和</w:t>
      </w:r>
    </w:p>
    <w:p>
      <w:pPr>
        <w:pStyle w:val="Normal23"/>
        <w:framePr w:w="10033" w:x="1751" w:y="3427"/>
        <w:widowControl w:val="0"/>
        <w:autoSpaceDE w:val="0"/>
        <w:autoSpaceDN w:val="0"/>
        <w:spacing w:before="0" w:after="0" w:line="563" w:lineRule="exact"/>
        <w:ind w:left="0" w:right="0" w:firstLine="0"/>
        <w:jc w:val="left"/>
        <w:rPr>
          <w:rStyle w:val="DefaultParagraphFont"/>
          <w:rFonts w:ascii="EVODNF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EVODNF+FangSong_GB2312" w:hAnsi="EVODNF+FangSong_GB2312" w:eastAsiaTheme="minorHAnsi" w:cs="EVODNF+FangSong_GB2312"/>
          <w:color w:val="000000"/>
          <w:spacing w:val="0"/>
          <w:sz w:val="31"/>
        </w:rPr>
        <w:t>产业体系。打造能源企业“大众创业、万众创新”平台，全面</w:t>
      </w:r>
    </w:p>
    <w:p>
      <w:pPr>
        <w:pStyle w:val="Normal23"/>
        <w:framePr w:w="10033" w:x="1751" w:y="3427"/>
        <w:widowControl w:val="0"/>
        <w:autoSpaceDE w:val="0"/>
        <w:autoSpaceDN w:val="0"/>
        <w:spacing w:before="0" w:after="0" w:line="565" w:lineRule="exact"/>
        <w:ind w:left="0" w:right="0" w:firstLine="0"/>
        <w:jc w:val="left"/>
        <w:rPr>
          <w:rStyle w:val="DefaultParagraphFont"/>
          <w:rFonts w:ascii="EVODNF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EVODNF+FangSong_GB2312" w:hAnsi="EVODNF+FangSong_GB2312" w:eastAsiaTheme="minorHAnsi" w:cs="EVODNF+FangSong_GB2312"/>
          <w:color w:val="000000"/>
          <w:spacing w:val="0"/>
          <w:sz w:val="31"/>
        </w:rPr>
        <w:t>推进能源领域众创众包众扶众筹。</w:t>
      </w:r>
    </w:p>
    <w:p>
      <w:pPr>
        <w:pStyle w:val="Normal23"/>
        <w:framePr w:w="7167" w:x="2372" w:y="7375"/>
        <w:widowControl w:val="0"/>
        <w:autoSpaceDE w:val="0"/>
        <w:autoSpaceDN w:val="0"/>
        <w:spacing w:before="0" w:after="0" w:line="312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SimHei" w:hAnsi="SimHei" w:eastAsiaTheme="minorHAnsi" w:cs="SimHei"/>
          <w:color w:val="000000"/>
          <w:spacing w:val="0"/>
          <w:sz w:val="31"/>
        </w:rPr>
        <w:t>五、推动能源技术革命，抢占科技发展制高点</w:t>
      </w:r>
    </w:p>
    <w:p>
      <w:pPr>
        <w:pStyle w:val="Normal23"/>
        <w:framePr w:w="10033" w:x="1751" w:y="7938"/>
        <w:widowControl w:val="0"/>
        <w:autoSpaceDE w:val="0"/>
        <w:autoSpaceDN w:val="0"/>
        <w:spacing w:before="0" w:after="0" w:line="312" w:lineRule="exact"/>
        <w:ind w:left="622" w:right="0" w:firstLine="0"/>
        <w:jc w:val="left"/>
        <w:rPr>
          <w:rStyle w:val="DefaultParagraphFont"/>
          <w:rFonts w:ascii="EVODNF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EVODNF+FangSong_GB2312" w:hAnsi="EVODNF+FangSong_GB2312" w:eastAsiaTheme="minorHAnsi" w:cs="EVODNF+FangSong_GB2312"/>
          <w:color w:val="000000"/>
          <w:spacing w:val="0"/>
          <w:sz w:val="31"/>
        </w:rPr>
        <w:t>立足自主创新，准确把握世界能源技术演进趋势，以绿色</w:t>
      </w:r>
    </w:p>
    <w:p>
      <w:pPr>
        <w:pStyle w:val="Normal23"/>
        <w:framePr w:w="10033" w:x="1751" w:y="7938"/>
        <w:widowControl w:val="0"/>
        <w:autoSpaceDE w:val="0"/>
        <w:autoSpaceDN w:val="0"/>
        <w:spacing w:before="0" w:after="0" w:line="565" w:lineRule="exact"/>
        <w:ind w:left="0" w:right="0" w:firstLine="0"/>
        <w:jc w:val="left"/>
        <w:rPr>
          <w:rStyle w:val="DefaultParagraphFont"/>
          <w:rFonts w:ascii="EVODNF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EVODNF+FangSong_GB2312" w:hAnsi="EVODNF+FangSong_GB2312" w:eastAsiaTheme="minorHAnsi" w:cs="EVODNF+FangSong_GB2312"/>
          <w:color w:val="000000"/>
          <w:spacing w:val="0"/>
          <w:sz w:val="31"/>
        </w:rPr>
        <w:t>低碳为主攻方向，选择重大科技领域，按照“应用推广一批、</w:t>
      </w:r>
    </w:p>
    <w:p>
      <w:pPr>
        <w:pStyle w:val="Normal23"/>
        <w:framePr w:w="10033" w:x="1751" w:y="7938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EVODNF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EVODNF+FangSong_GB2312" w:hAnsi="EVODNF+FangSong_GB2312" w:eastAsiaTheme="minorHAnsi" w:cs="EVODNF+FangSong_GB2312"/>
          <w:color w:val="000000"/>
          <w:spacing w:val="-6"/>
          <w:sz w:val="31"/>
        </w:rPr>
        <w:t>示范试验一批、集中攻关一批”路径要求，分类推进技术创新、</w:t>
      </w:r>
    </w:p>
    <w:p>
      <w:pPr>
        <w:pStyle w:val="Normal23"/>
        <w:framePr w:w="10033" w:x="1751" w:y="7938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EVODNF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EVODNF+FangSong_GB2312" w:hAnsi="EVODNF+FangSong_GB2312" w:eastAsiaTheme="minorHAnsi" w:cs="EVODNF+FangSong_GB2312"/>
          <w:color w:val="000000"/>
          <w:spacing w:val="0"/>
          <w:sz w:val="31"/>
        </w:rPr>
        <w:t>商业模式创新和产业创新，将技术优势转化为经济优势，培育</w:t>
      </w:r>
    </w:p>
    <w:p>
      <w:pPr>
        <w:pStyle w:val="Normal23"/>
        <w:framePr w:w="10033" w:x="1751" w:y="7938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EVODNF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EVODNF+FangSong_GB2312" w:hAnsi="EVODNF+FangSong_GB2312" w:eastAsiaTheme="minorHAnsi" w:cs="EVODNF+FangSong_GB2312"/>
          <w:color w:val="000000"/>
          <w:spacing w:val="0"/>
          <w:sz w:val="31"/>
        </w:rPr>
        <w:t>能源技术及关联产业升级的新增长点。</w:t>
      </w:r>
    </w:p>
    <w:p>
      <w:pPr>
        <w:pStyle w:val="Normal23"/>
        <w:framePr w:w="9675" w:x="1751" w:y="10759"/>
        <w:widowControl w:val="0"/>
        <w:autoSpaceDE w:val="0"/>
        <w:autoSpaceDN w:val="0"/>
        <w:spacing w:before="0" w:after="0" w:line="312" w:lineRule="exact"/>
        <w:ind w:left="622" w:right="0" w:firstLine="0"/>
        <w:jc w:val="left"/>
        <w:rPr>
          <w:rStyle w:val="DefaultParagraphFont"/>
          <w:rFonts w:ascii="EVODNF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WUUBSC+KaiTi_GB2312" w:hAnsi="WUUBSC+KaiTi_GB2312" w:eastAsiaTheme="minorHAnsi" w:cs="WUUBSC+KaiTi_GB2312"/>
          <w:color w:val="000000"/>
          <w:spacing w:val="0"/>
          <w:sz w:val="31"/>
        </w:rPr>
        <w:t>（一）普及先进高效节能技术。</w:t>
      </w:r>
      <w:r>
        <w:rPr>
          <w:rStyle w:val="DefaultParagraphFont"/>
          <w:rFonts w:ascii="EVODNF+FangSong_GB2312" w:hAnsi="EVODNF+FangSong_GB2312" w:eastAsiaTheme="minorHAnsi" w:cs="EVODNF+FangSong_GB2312"/>
          <w:color w:val="000000"/>
          <w:spacing w:val="0"/>
          <w:sz w:val="31"/>
        </w:rPr>
        <w:t>以系统节能为基础，以高</w:t>
      </w:r>
    </w:p>
    <w:p>
      <w:pPr>
        <w:pStyle w:val="Normal23"/>
        <w:framePr w:w="9675" w:x="1751" w:y="10759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EVODNF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EVODNF+FangSong_GB2312" w:hAnsi="EVODNF+FangSong_GB2312" w:eastAsiaTheme="minorHAnsi" w:cs="EVODNF+FangSong_GB2312"/>
          <w:color w:val="000000"/>
          <w:spacing w:val="0"/>
          <w:sz w:val="31"/>
        </w:rPr>
        <w:t>效用能为方向，将高效节能技术广泛应用于工业、建筑、交通</w:t>
      </w:r>
    </w:p>
    <w:p>
      <w:pPr>
        <w:pStyle w:val="Normal23"/>
        <w:framePr w:w="9675" w:x="1751" w:y="10759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EVODNF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EVODNF+FangSong_GB2312" w:hAnsi="EVODNF+FangSong_GB2312" w:eastAsiaTheme="minorHAnsi" w:cs="EVODNF+FangSong_GB2312"/>
          <w:color w:val="000000"/>
          <w:spacing w:val="0"/>
          <w:sz w:val="31"/>
        </w:rPr>
        <w:t>等各领域。</w:t>
      </w:r>
    </w:p>
    <w:p>
      <w:pPr>
        <w:pStyle w:val="Normal23"/>
        <w:framePr w:w="10033" w:x="1751" w:y="12451"/>
        <w:widowControl w:val="0"/>
        <w:autoSpaceDE w:val="0"/>
        <w:autoSpaceDN w:val="0"/>
        <w:spacing w:before="0" w:after="0" w:line="312" w:lineRule="exact"/>
        <w:ind w:left="622" w:right="0" w:firstLine="0"/>
        <w:jc w:val="left"/>
        <w:rPr>
          <w:rStyle w:val="DefaultParagraphFont"/>
          <w:rFonts w:ascii="EVODNF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EVODNF+FangSong_GB2312" w:hAnsi="EVODNF+FangSong_GB2312" w:eastAsiaTheme="minorHAnsi" w:cs="EVODNF+FangSong_GB2312"/>
          <w:color w:val="000000"/>
          <w:spacing w:val="0"/>
          <w:sz w:val="31"/>
        </w:rPr>
        <w:t>工业节能技术。发展工业高效用能技术，加强生产工艺和</w:t>
      </w:r>
    </w:p>
    <w:p>
      <w:pPr>
        <w:pStyle w:val="Normal23"/>
        <w:framePr w:w="10033" w:x="1751" w:y="12451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EVODNF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EVODNF+FangSong_GB2312" w:hAnsi="EVODNF+FangSong_GB2312" w:eastAsiaTheme="minorHAnsi" w:cs="EVODNF+FangSong_GB2312"/>
          <w:color w:val="000000"/>
          <w:spacing w:val="-6"/>
          <w:sz w:val="31"/>
        </w:rPr>
        <w:t>机械设备节能技术研发，重点推动工业锅（窑）炉、电机系统、</w:t>
      </w:r>
    </w:p>
    <w:p>
      <w:pPr>
        <w:pStyle w:val="Normal23"/>
        <w:framePr w:w="10033" w:x="1751" w:y="12451"/>
        <w:widowControl w:val="0"/>
        <w:autoSpaceDE w:val="0"/>
        <w:autoSpaceDN w:val="0"/>
        <w:spacing w:before="0" w:after="0" w:line="565" w:lineRule="exact"/>
        <w:ind w:left="0" w:right="0" w:firstLine="0"/>
        <w:jc w:val="left"/>
        <w:rPr>
          <w:rStyle w:val="DefaultParagraphFont"/>
          <w:rFonts w:ascii="EVODNF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EVODNF+FangSong_GB2312" w:hAnsi="EVODNF+FangSong_GB2312" w:eastAsiaTheme="minorHAnsi" w:cs="EVODNF+FangSong_GB2312"/>
          <w:color w:val="000000"/>
          <w:spacing w:val="0"/>
          <w:sz w:val="31"/>
        </w:rPr>
        <w:t>变压器等通用设备节能技术研发应用。深入推进流程工业系统</w:t>
      </w:r>
    </w:p>
    <w:p>
      <w:pPr>
        <w:pStyle w:val="Normal23"/>
        <w:framePr w:w="10033" w:x="1751" w:y="12451"/>
        <w:widowControl w:val="0"/>
        <w:autoSpaceDE w:val="0"/>
        <w:autoSpaceDN w:val="0"/>
        <w:spacing w:before="0" w:after="0" w:line="563" w:lineRule="exact"/>
        <w:ind w:left="0" w:right="0" w:firstLine="0"/>
        <w:jc w:val="left"/>
        <w:rPr>
          <w:rStyle w:val="DefaultParagraphFont"/>
          <w:rFonts w:ascii="EVODNF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EVODNF+FangSong_GB2312" w:hAnsi="EVODNF+FangSong_GB2312" w:eastAsiaTheme="minorHAnsi" w:cs="EVODNF+FangSong_GB2312"/>
          <w:color w:val="000000"/>
          <w:spacing w:val="0"/>
          <w:sz w:val="31"/>
        </w:rPr>
        <w:t>节能改造，完善和推广工业循环利用、系统利用和梯级利用技</w:t>
      </w:r>
    </w:p>
    <w:p>
      <w:pPr>
        <w:pStyle w:val="Normal23"/>
        <w:framePr w:w="448" w:x="5863" w:y="15205"/>
        <w:widowControl w:val="0"/>
        <w:autoSpaceDE w:val="0"/>
        <w:autoSpaceDN w:val="0"/>
        <w:spacing w:before="0" w:after="0" w:line="214" w:lineRule="exact"/>
        <w:ind w:left="0" w:right="0" w:firstLine="0"/>
        <w:jc w:val="left"/>
        <w:rPr>
          <w:rStyle w:val="DefaultParagraphFont"/>
          <w:rFonts w:ascii="Calibri" w:eastAsiaTheme="minorHAnsi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18"/>
        </w:rPr>
        <w:t>21</w:t>
      </w:r>
    </w:p>
    <w:p>
      <w:pPr>
        <w:pStyle w:val="Normal23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23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4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pStyle w:val="Normal24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24"/>
        <w:framePr w:w="9675" w:x="1751" w:y="2298"/>
        <w:widowControl w:val="0"/>
        <w:autoSpaceDE w:val="0"/>
        <w:autoSpaceDN w:val="0"/>
        <w:spacing w:before="0" w:after="0" w:line="312" w:lineRule="exact"/>
        <w:ind w:left="0" w:right="0" w:firstLine="0"/>
        <w:jc w:val="left"/>
        <w:rPr>
          <w:rStyle w:val="DefaultParagraphFont"/>
          <w:rFonts w:ascii="UNRPHT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UNRPHT+FangSong_GB2312" w:hAnsi="UNRPHT+FangSong_GB2312" w:eastAsiaTheme="minorHAnsi" w:cs="UNRPHT+FangSong_GB2312"/>
          <w:color w:val="000000"/>
          <w:spacing w:val="0"/>
          <w:sz w:val="31"/>
        </w:rPr>
        <w:t>术。广泛应用原料优化、工业余热、余压、余气回收利用和电</w:t>
      </w:r>
    </w:p>
    <w:p>
      <w:pPr>
        <w:pStyle w:val="Normal24"/>
        <w:framePr w:w="9675" w:x="1751" w:y="2298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UNRPHT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UNRPHT+FangSong_GB2312" w:hAnsi="UNRPHT+FangSong_GB2312" w:eastAsiaTheme="minorHAnsi" w:cs="UNRPHT+FangSong_GB2312"/>
          <w:color w:val="000000"/>
          <w:spacing w:val="0"/>
          <w:sz w:val="31"/>
        </w:rPr>
        <w:t>厂烟气余热回收利用技术。推行产品绿色节能设计，推广轻量</w:t>
      </w:r>
    </w:p>
    <w:p>
      <w:pPr>
        <w:pStyle w:val="Normal24"/>
        <w:framePr w:w="9675" w:x="1751" w:y="2298"/>
        <w:widowControl w:val="0"/>
        <w:autoSpaceDE w:val="0"/>
        <w:autoSpaceDN w:val="0"/>
        <w:spacing w:before="0" w:after="0" w:line="565" w:lineRule="exact"/>
        <w:ind w:left="0" w:right="0" w:firstLine="0"/>
        <w:jc w:val="left"/>
        <w:rPr>
          <w:rStyle w:val="DefaultParagraphFont"/>
          <w:rFonts w:ascii="UNRPHT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UNRPHT+FangSong_GB2312" w:hAnsi="UNRPHT+FangSong_GB2312" w:eastAsiaTheme="minorHAnsi" w:cs="UNRPHT+FangSong_GB2312"/>
          <w:color w:val="000000"/>
          <w:spacing w:val="-1"/>
          <w:sz w:val="31"/>
        </w:rPr>
        <w:t>化低功耗易回收等技术工艺。</w:t>
      </w:r>
    </w:p>
    <w:p>
      <w:pPr>
        <w:pStyle w:val="Normal24"/>
        <w:framePr w:w="10033" w:x="1751" w:y="3991"/>
        <w:widowControl w:val="0"/>
        <w:autoSpaceDE w:val="0"/>
        <w:autoSpaceDN w:val="0"/>
        <w:spacing w:before="0" w:after="0" w:line="312" w:lineRule="exact"/>
        <w:ind w:left="622" w:right="0" w:firstLine="0"/>
        <w:jc w:val="left"/>
        <w:rPr>
          <w:rStyle w:val="DefaultParagraphFont"/>
          <w:rFonts w:ascii="UNRPHT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UNRPHT+FangSong_GB2312" w:hAnsi="UNRPHT+FangSong_GB2312" w:eastAsiaTheme="minorHAnsi" w:cs="UNRPHT+FangSong_GB2312"/>
          <w:color w:val="000000"/>
          <w:spacing w:val="0"/>
          <w:sz w:val="31"/>
        </w:rPr>
        <w:t>建筑节能技术。推广超低能耗建筑技术以及绿色家居、家</w:t>
      </w:r>
    </w:p>
    <w:p>
      <w:pPr>
        <w:pStyle w:val="Normal24"/>
        <w:framePr w:w="10033" w:x="1751" w:y="3991"/>
        <w:widowControl w:val="0"/>
        <w:autoSpaceDE w:val="0"/>
        <w:autoSpaceDN w:val="0"/>
        <w:spacing w:before="0" w:after="0" w:line="563" w:lineRule="exact"/>
        <w:ind w:left="0" w:right="0" w:firstLine="0"/>
        <w:jc w:val="left"/>
        <w:rPr>
          <w:rStyle w:val="DefaultParagraphFont"/>
          <w:rFonts w:ascii="UNRPHT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UNRPHT+FangSong_GB2312" w:hAnsi="UNRPHT+FangSong_GB2312" w:eastAsiaTheme="minorHAnsi" w:cs="UNRPHT+FangSong_GB2312"/>
          <w:color w:val="000000"/>
          <w:spacing w:val="0"/>
          <w:sz w:val="31"/>
        </w:rPr>
        <w:t>电等生活节能技术，发展新型保温材料、反射涂料、高效节能</w:t>
      </w:r>
    </w:p>
    <w:p>
      <w:pPr>
        <w:pStyle w:val="Normal24"/>
        <w:framePr w:w="10033" w:x="1751" w:y="3991"/>
        <w:widowControl w:val="0"/>
        <w:autoSpaceDE w:val="0"/>
        <w:autoSpaceDN w:val="0"/>
        <w:spacing w:before="0" w:after="0" w:line="565" w:lineRule="exact"/>
        <w:ind w:left="0" w:right="0" w:firstLine="0"/>
        <w:jc w:val="left"/>
        <w:rPr>
          <w:rStyle w:val="DefaultParagraphFont"/>
          <w:rFonts w:ascii="UNRPHT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UNRPHT+FangSong_GB2312" w:hAnsi="UNRPHT+FangSong_GB2312" w:eastAsiaTheme="minorHAnsi" w:cs="UNRPHT+FangSong_GB2312"/>
          <w:color w:val="000000"/>
          <w:spacing w:val="0"/>
          <w:sz w:val="31"/>
        </w:rPr>
        <w:t>门窗和玻璃、绿色照明、智能家电等技术，鼓励发展近零能耗</w:t>
      </w:r>
    </w:p>
    <w:p>
      <w:pPr>
        <w:pStyle w:val="Normal24"/>
        <w:framePr w:w="10033" w:x="1751" w:y="3991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UNRPHT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UNRPHT+FangSong_GB2312" w:hAnsi="UNRPHT+FangSong_GB2312" w:eastAsiaTheme="minorHAnsi" w:cs="UNRPHT+FangSong_GB2312"/>
          <w:color w:val="000000"/>
          <w:spacing w:val="-6"/>
          <w:sz w:val="31"/>
        </w:rPr>
        <w:t>建筑技术和既有建筑能效提升技术，积极推广太阳能、地热能、</w:t>
      </w:r>
    </w:p>
    <w:p>
      <w:pPr>
        <w:pStyle w:val="Normal24"/>
        <w:framePr w:w="10033" w:x="1751" w:y="3991"/>
        <w:widowControl w:val="0"/>
        <w:autoSpaceDE w:val="0"/>
        <w:autoSpaceDN w:val="0"/>
        <w:spacing w:before="0" w:after="0" w:line="563" w:lineRule="exact"/>
        <w:ind w:left="0" w:right="0" w:firstLine="0"/>
        <w:jc w:val="left"/>
        <w:rPr>
          <w:rStyle w:val="DefaultParagraphFont"/>
          <w:rFonts w:ascii="UNRPHT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UNRPHT+FangSong_GB2312" w:hAnsi="UNRPHT+FangSong_GB2312" w:eastAsiaTheme="minorHAnsi" w:cs="UNRPHT+FangSong_GB2312"/>
          <w:color w:val="000000"/>
          <w:spacing w:val="0"/>
          <w:sz w:val="31"/>
        </w:rPr>
        <w:t>空气热能等可再生能源建筑规模化应用技术。</w:t>
      </w:r>
    </w:p>
    <w:p>
      <w:pPr>
        <w:pStyle w:val="Normal24"/>
        <w:framePr w:w="9675" w:x="1751" w:y="6811"/>
        <w:widowControl w:val="0"/>
        <w:autoSpaceDE w:val="0"/>
        <w:autoSpaceDN w:val="0"/>
        <w:spacing w:before="0" w:after="0" w:line="312" w:lineRule="exact"/>
        <w:ind w:left="622" w:right="0" w:firstLine="0"/>
        <w:jc w:val="left"/>
        <w:rPr>
          <w:rStyle w:val="DefaultParagraphFont"/>
          <w:rFonts w:ascii="UNRPHT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UNRPHT+FangSong_GB2312" w:hAnsi="UNRPHT+FangSong_GB2312" w:eastAsiaTheme="minorHAnsi" w:cs="UNRPHT+FangSong_GB2312"/>
          <w:color w:val="000000"/>
          <w:spacing w:val="0"/>
          <w:sz w:val="31"/>
        </w:rPr>
        <w:t>交通运输节能技术。突破新能源汽车核心技术，发展节能</w:t>
      </w:r>
    </w:p>
    <w:p>
      <w:pPr>
        <w:pStyle w:val="Normal24"/>
        <w:framePr w:w="9675" w:x="1751" w:y="6811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UNRPHT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UNRPHT+FangSong_GB2312" w:hAnsi="UNRPHT+FangSong_GB2312" w:eastAsiaTheme="minorHAnsi" w:cs="UNRPHT+FangSong_GB2312"/>
          <w:color w:val="000000"/>
          <w:spacing w:val="0"/>
          <w:sz w:val="31"/>
        </w:rPr>
        <w:t>汽车技术，完善高铁、新型轨道交通节能关键技术，积极开发</w:t>
      </w:r>
    </w:p>
    <w:p>
      <w:pPr>
        <w:pStyle w:val="Normal24"/>
        <w:framePr w:w="9675" w:x="1751" w:y="6811"/>
        <w:widowControl w:val="0"/>
        <w:autoSpaceDE w:val="0"/>
        <w:autoSpaceDN w:val="0"/>
        <w:spacing w:before="0" w:after="0" w:line="563" w:lineRule="exact"/>
        <w:ind w:left="0" w:right="0" w:firstLine="0"/>
        <w:jc w:val="left"/>
        <w:rPr>
          <w:rStyle w:val="DefaultParagraphFont"/>
          <w:rFonts w:ascii="UNRPHT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UNRPHT+FangSong_GB2312" w:hAnsi="UNRPHT+FangSong_GB2312" w:eastAsiaTheme="minorHAnsi" w:cs="UNRPHT+FangSong_GB2312"/>
          <w:color w:val="000000"/>
          <w:spacing w:val="0"/>
          <w:sz w:val="31"/>
        </w:rPr>
        <w:t>大型飞机、船舶材料及燃料加工技术。研发和推广交通与互联</w:t>
      </w:r>
    </w:p>
    <w:p>
      <w:pPr>
        <w:pStyle w:val="Normal24"/>
        <w:framePr w:w="9675" w:x="1751" w:y="6811"/>
        <w:widowControl w:val="0"/>
        <w:autoSpaceDE w:val="0"/>
        <w:autoSpaceDN w:val="0"/>
        <w:spacing w:before="0" w:after="0" w:line="565" w:lineRule="exact"/>
        <w:ind w:left="0" w:right="0" w:firstLine="0"/>
        <w:jc w:val="left"/>
        <w:rPr>
          <w:rStyle w:val="DefaultParagraphFont"/>
          <w:rFonts w:ascii="UNRPHT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UNRPHT+FangSong_GB2312" w:hAnsi="UNRPHT+FangSong_GB2312" w:eastAsiaTheme="minorHAnsi" w:cs="UNRPHT+FangSong_GB2312"/>
          <w:color w:val="000000"/>
          <w:spacing w:val="0"/>
          <w:sz w:val="31"/>
        </w:rPr>
        <w:t>网融合技术，利用交通大数据，发展城市智能交通管理技术、</w:t>
      </w:r>
    </w:p>
    <w:p>
      <w:pPr>
        <w:pStyle w:val="Normal24"/>
        <w:framePr w:w="9675" w:x="1751" w:y="6811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UNRPHT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UNRPHT+FangSong_GB2312" w:hAnsi="UNRPHT+FangSong_GB2312" w:eastAsiaTheme="minorHAnsi" w:cs="UNRPHT+FangSong_GB2312"/>
          <w:color w:val="000000"/>
          <w:spacing w:val="0"/>
          <w:sz w:val="31"/>
        </w:rPr>
        <w:t>车联网等交通控制网技术。</w:t>
      </w:r>
    </w:p>
    <w:p>
      <w:pPr>
        <w:pStyle w:val="Normal24"/>
        <w:framePr w:w="9675" w:x="1751" w:y="9631"/>
        <w:widowControl w:val="0"/>
        <w:autoSpaceDE w:val="0"/>
        <w:autoSpaceDN w:val="0"/>
        <w:spacing w:before="0" w:after="0" w:line="312" w:lineRule="exact"/>
        <w:ind w:left="622" w:right="0" w:firstLine="0"/>
        <w:jc w:val="left"/>
        <w:rPr>
          <w:rStyle w:val="DefaultParagraphFont"/>
          <w:rFonts w:ascii="UNRPHT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QJDWJV+KaiTi_GB2312" w:hAnsi="QJDWJV+KaiTi_GB2312" w:eastAsiaTheme="minorHAnsi" w:cs="QJDWJV+KaiTi_GB2312"/>
          <w:color w:val="000000"/>
          <w:spacing w:val="0"/>
          <w:sz w:val="31"/>
        </w:rPr>
        <w:t>（二）推广应用清洁低碳能源开发利用技术。</w:t>
      </w:r>
      <w:r>
        <w:rPr>
          <w:rStyle w:val="DefaultParagraphFont"/>
          <w:rFonts w:ascii="UNRPHT+FangSong_GB2312" w:hAnsi="UNRPHT+FangSong_GB2312" w:eastAsiaTheme="minorHAnsi" w:cs="UNRPHT+FangSong_GB2312"/>
          <w:color w:val="000000"/>
          <w:spacing w:val="0"/>
          <w:sz w:val="31"/>
        </w:rPr>
        <w:t>强化自主创</w:t>
      </w:r>
    </w:p>
    <w:p>
      <w:pPr>
        <w:pStyle w:val="Normal24"/>
        <w:framePr w:w="9675" w:x="1751" w:y="9631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UNRPHT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UNRPHT+FangSong_GB2312" w:hAnsi="UNRPHT+FangSong_GB2312" w:eastAsiaTheme="minorHAnsi" w:cs="UNRPHT+FangSong_GB2312"/>
          <w:color w:val="000000"/>
          <w:spacing w:val="0"/>
          <w:sz w:val="31"/>
        </w:rPr>
        <w:t>新，加快非化石能源开发和装备制造技术、化石能源清洁开发</w:t>
      </w:r>
    </w:p>
    <w:p>
      <w:pPr>
        <w:pStyle w:val="Normal24"/>
        <w:framePr w:w="9675" w:x="1751" w:y="9631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UNRPHT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UNRPHT+FangSong_GB2312" w:hAnsi="UNRPHT+FangSong_GB2312" w:eastAsiaTheme="minorHAnsi" w:cs="UNRPHT+FangSong_GB2312"/>
          <w:color w:val="000000"/>
          <w:spacing w:val="0"/>
          <w:sz w:val="31"/>
        </w:rPr>
        <w:t>利用技术应用推广。</w:t>
      </w:r>
    </w:p>
    <w:p>
      <w:pPr>
        <w:pStyle w:val="Normal24"/>
        <w:framePr w:w="10033" w:x="1751" w:y="11323"/>
        <w:widowControl w:val="0"/>
        <w:autoSpaceDE w:val="0"/>
        <w:autoSpaceDN w:val="0"/>
        <w:spacing w:before="0" w:after="0" w:line="312" w:lineRule="exact"/>
        <w:ind w:left="622" w:right="0" w:firstLine="0"/>
        <w:jc w:val="left"/>
        <w:rPr>
          <w:rStyle w:val="DefaultParagraphFont"/>
          <w:rFonts w:ascii="UNRPHT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UNRPHT+FangSong_GB2312" w:hAnsi="UNRPHT+FangSong_GB2312" w:eastAsiaTheme="minorHAnsi" w:cs="UNRPHT+FangSong_GB2312"/>
          <w:color w:val="000000"/>
          <w:spacing w:val="0"/>
          <w:sz w:val="31"/>
        </w:rPr>
        <w:t>可再生能源技术。加快大型陆地、海上风电系统技术及成</w:t>
      </w:r>
    </w:p>
    <w:p>
      <w:pPr>
        <w:pStyle w:val="Normal24"/>
        <w:framePr w:w="10033" w:x="1751" w:y="11323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UNRPHT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UNRPHT+FangSong_GB2312" w:hAnsi="UNRPHT+FangSong_GB2312" w:eastAsiaTheme="minorHAnsi" w:cs="UNRPHT+FangSong_GB2312"/>
          <w:color w:val="000000"/>
          <w:spacing w:val="0"/>
          <w:sz w:val="31"/>
        </w:rPr>
        <w:t>套设备研发，推动低风速、风电场发电并网技术攻关。加快发</w:t>
      </w:r>
    </w:p>
    <w:p>
      <w:pPr>
        <w:pStyle w:val="Normal24"/>
        <w:framePr w:w="10033" w:x="1751" w:y="11323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UNRPHT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UNRPHT+FangSong_GB2312" w:hAnsi="UNRPHT+FangSong_GB2312" w:eastAsiaTheme="minorHAnsi" w:cs="UNRPHT+FangSong_GB2312"/>
          <w:color w:val="000000"/>
          <w:spacing w:val="-6"/>
          <w:sz w:val="31"/>
        </w:rPr>
        <w:t>展高效太阳能发电利用技术和设备，重点研发太阳能电池材料、</w:t>
      </w:r>
    </w:p>
    <w:p>
      <w:pPr>
        <w:pStyle w:val="Normal24"/>
        <w:framePr w:w="10033" w:x="1751" w:y="11323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UNRPHT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UNRPHT+FangSong_GB2312" w:hAnsi="UNRPHT+FangSong_GB2312" w:eastAsiaTheme="minorHAnsi" w:cs="UNRPHT+FangSong_GB2312"/>
          <w:color w:val="000000"/>
          <w:spacing w:val="0"/>
          <w:sz w:val="31"/>
        </w:rPr>
        <w:t>光电转换、智能光伏发电站、风光水互补发电等技术，研究可</w:t>
      </w:r>
    </w:p>
    <w:p>
      <w:pPr>
        <w:pStyle w:val="Normal24"/>
        <w:framePr w:w="10033" w:x="1751" w:y="11323"/>
        <w:widowControl w:val="0"/>
        <w:autoSpaceDE w:val="0"/>
        <w:autoSpaceDN w:val="0"/>
        <w:spacing w:before="0" w:after="0" w:line="565" w:lineRule="exact"/>
        <w:ind w:left="0" w:right="0" w:firstLine="0"/>
        <w:jc w:val="left"/>
        <w:rPr>
          <w:rStyle w:val="DefaultParagraphFont"/>
          <w:rFonts w:ascii="UNRPHT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UNRPHT+FangSong_GB2312" w:hAnsi="UNRPHT+FangSong_GB2312" w:eastAsiaTheme="minorHAnsi" w:cs="UNRPHT+FangSong_GB2312"/>
          <w:color w:val="000000"/>
          <w:spacing w:val="0"/>
          <w:sz w:val="31"/>
        </w:rPr>
        <w:t>再生能源大规模消纳技术。研发应用新一代海洋能、先进生物</w:t>
      </w:r>
    </w:p>
    <w:p>
      <w:pPr>
        <w:pStyle w:val="Normal24"/>
        <w:framePr w:w="10033" w:x="1751" w:y="11323"/>
        <w:widowControl w:val="0"/>
        <w:autoSpaceDE w:val="0"/>
        <w:autoSpaceDN w:val="0"/>
        <w:spacing w:before="0" w:after="0" w:line="563" w:lineRule="exact"/>
        <w:ind w:left="0" w:right="0" w:firstLine="0"/>
        <w:jc w:val="left"/>
        <w:rPr>
          <w:rStyle w:val="DefaultParagraphFont"/>
          <w:rFonts w:ascii="UNRPHT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UNRPHT+FangSong_GB2312" w:hAnsi="UNRPHT+FangSong_GB2312" w:eastAsiaTheme="minorHAnsi" w:cs="UNRPHT+FangSong_GB2312"/>
          <w:color w:val="000000"/>
          <w:spacing w:val="-1"/>
          <w:sz w:val="31"/>
        </w:rPr>
        <w:t>质能利用技术。</w:t>
      </w:r>
    </w:p>
    <w:p>
      <w:pPr>
        <w:pStyle w:val="Normal24"/>
        <w:framePr w:w="448" w:x="5863" w:y="15205"/>
        <w:widowControl w:val="0"/>
        <w:autoSpaceDE w:val="0"/>
        <w:autoSpaceDN w:val="0"/>
        <w:spacing w:before="0" w:after="0" w:line="214" w:lineRule="exact"/>
        <w:ind w:left="0" w:right="0" w:firstLine="0"/>
        <w:jc w:val="left"/>
        <w:rPr>
          <w:rStyle w:val="DefaultParagraphFont"/>
          <w:rFonts w:ascii="Calibri" w:eastAsiaTheme="minorHAnsi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18"/>
        </w:rPr>
        <w:t>22</w:t>
      </w:r>
    </w:p>
    <w:p>
      <w:pPr>
        <w:pStyle w:val="Normal24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24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4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pStyle w:val="Normal25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25"/>
        <w:framePr w:w="9842" w:x="1751" w:y="2298"/>
        <w:widowControl w:val="0"/>
        <w:autoSpaceDE w:val="0"/>
        <w:autoSpaceDN w:val="0"/>
        <w:spacing w:before="0" w:after="0" w:line="312" w:lineRule="exact"/>
        <w:ind w:left="622" w:right="0" w:firstLine="0"/>
        <w:jc w:val="left"/>
        <w:rPr>
          <w:rStyle w:val="DefaultParagraphFont"/>
          <w:rFonts w:ascii="OVPGTO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OVPGTO+FangSong_GB2312" w:hAnsi="OVPGTO+FangSong_GB2312" w:eastAsiaTheme="minorHAnsi" w:cs="OVPGTO+FangSong_GB2312"/>
          <w:color w:val="000000"/>
          <w:spacing w:val="-6"/>
          <w:sz w:val="31"/>
        </w:rPr>
        <w:t>先进核能技术。推动大型先进压水堆核电站的规模化建设，</w:t>
      </w:r>
    </w:p>
    <w:p>
      <w:pPr>
        <w:pStyle w:val="Normal25"/>
        <w:framePr w:w="9842" w:x="1751" w:y="2298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OVPGTO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OVPGTO+FangSong_GB2312" w:hAnsi="OVPGTO+FangSong_GB2312" w:eastAsiaTheme="minorHAnsi" w:cs="OVPGTO+FangSong_GB2312"/>
          <w:color w:val="000000"/>
          <w:spacing w:val="0"/>
          <w:sz w:val="31"/>
        </w:rPr>
        <w:t>钠冷快中子堆核电厂示范工程及压水堆乏燃料后处理示范工程</w:t>
      </w:r>
    </w:p>
    <w:p>
      <w:pPr>
        <w:pStyle w:val="Normal25"/>
        <w:framePr w:w="9842" w:x="1751" w:y="2298"/>
        <w:widowControl w:val="0"/>
        <w:autoSpaceDE w:val="0"/>
        <w:autoSpaceDN w:val="0"/>
        <w:spacing w:before="0" w:after="0" w:line="565" w:lineRule="exact"/>
        <w:ind w:left="0" w:right="0" w:firstLine="0"/>
        <w:jc w:val="left"/>
        <w:rPr>
          <w:rStyle w:val="DefaultParagraphFont"/>
          <w:rFonts w:ascii="OVPGTO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OVPGTO+FangSong_GB2312" w:hAnsi="OVPGTO+FangSong_GB2312" w:eastAsiaTheme="minorHAnsi" w:cs="OVPGTO+FangSong_GB2312"/>
          <w:color w:val="000000"/>
          <w:spacing w:val="0"/>
          <w:sz w:val="31"/>
        </w:rPr>
        <w:t>的建设，以及高温气冷堆等新型核电示范工程建设；推进小型</w:t>
      </w:r>
    </w:p>
    <w:p>
      <w:pPr>
        <w:pStyle w:val="Normal25"/>
        <w:framePr w:w="9842" w:x="1751" w:y="2298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OVPGTO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OVPGTO+FangSong_GB2312" w:hAnsi="OVPGTO+FangSong_GB2312" w:eastAsiaTheme="minorHAnsi" w:cs="OVPGTO+FangSong_GB2312"/>
          <w:color w:val="000000"/>
          <w:spacing w:val="0"/>
          <w:sz w:val="31"/>
        </w:rPr>
        <w:t>智能堆、浮动核电站等新技术示范，重点实施自主知识产权技</w:t>
      </w:r>
    </w:p>
    <w:p>
      <w:pPr>
        <w:pStyle w:val="Normal25"/>
        <w:framePr w:w="9842" w:x="1751" w:y="2298"/>
        <w:widowControl w:val="0"/>
        <w:autoSpaceDE w:val="0"/>
        <w:autoSpaceDN w:val="0"/>
        <w:spacing w:before="0" w:after="0" w:line="563" w:lineRule="exact"/>
        <w:ind w:left="0" w:right="0" w:firstLine="0"/>
        <w:jc w:val="left"/>
        <w:rPr>
          <w:rStyle w:val="DefaultParagraphFont"/>
          <w:rFonts w:ascii="OVPGTO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OVPGTO+FangSong_GB2312" w:hAnsi="OVPGTO+FangSong_GB2312" w:eastAsiaTheme="minorHAnsi" w:cs="OVPGTO+FangSong_GB2312"/>
          <w:color w:val="000000"/>
          <w:spacing w:val="0"/>
          <w:sz w:val="31"/>
        </w:rPr>
        <w:t>术的示范推广。突破铀资源攻深找盲技术和超深大型砂岩铀矿</w:t>
      </w:r>
    </w:p>
    <w:p>
      <w:pPr>
        <w:pStyle w:val="Normal25"/>
        <w:framePr w:w="9842" w:x="1751" w:y="2298"/>
        <w:widowControl w:val="0"/>
        <w:autoSpaceDE w:val="0"/>
        <w:autoSpaceDN w:val="0"/>
        <w:spacing w:before="0" w:after="0" w:line="565" w:lineRule="exact"/>
        <w:ind w:left="0" w:right="0" w:firstLine="0"/>
        <w:jc w:val="left"/>
        <w:rPr>
          <w:rStyle w:val="DefaultParagraphFont"/>
          <w:rFonts w:ascii="OVPGTO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OVPGTO+FangSong_GB2312" w:hAnsi="OVPGTO+FangSong_GB2312" w:eastAsiaTheme="minorHAnsi" w:cs="OVPGTO+FangSong_GB2312"/>
          <w:color w:val="000000"/>
          <w:spacing w:val="0"/>
          <w:sz w:val="31"/>
        </w:rPr>
        <w:t>高效地浸、铀煤协调开采等关键技术，探索盐湖及海水铀资源</w:t>
      </w:r>
    </w:p>
    <w:p>
      <w:pPr>
        <w:pStyle w:val="Normal25"/>
        <w:framePr w:w="9842" w:x="1751" w:y="2298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OVPGTO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OVPGTO+FangSong_GB2312" w:hAnsi="OVPGTO+FangSong_GB2312" w:eastAsiaTheme="minorHAnsi" w:cs="OVPGTO+FangSong_GB2312"/>
          <w:color w:val="000000"/>
          <w:spacing w:val="0"/>
          <w:sz w:val="31"/>
        </w:rPr>
        <w:t>低成本提取技术，开展先进核电燃料的研究和应用，开发事故</w:t>
      </w:r>
    </w:p>
    <w:p>
      <w:pPr>
        <w:pStyle w:val="Normal25"/>
        <w:framePr w:w="9842" w:x="1751" w:y="2298"/>
        <w:widowControl w:val="0"/>
        <w:autoSpaceDE w:val="0"/>
        <w:autoSpaceDN w:val="0"/>
        <w:spacing w:before="0" w:after="0" w:line="563" w:lineRule="exact"/>
        <w:ind w:left="0" w:right="0" w:firstLine="0"/>
        <w:jc w:val="left"/>
        <w:rPr>
          <w:rStyle w:val="DefaultParagraphFont"/>
          <w:rFonts w:ascii="OVPGTO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OVPGTO+FangSong_GB2312" w:hAnsi="OVPGTO+FangSong_GB2312" w:eastAsiaTheme="minorHAnsi" w:cs="OVPGTO+FangSong_GB2312"/>
          <w:color w:val="000000"/>
          <w:spacing w:val="0"/>
          <w:sz w:val="31"/>
        </w:rPr>
        <w:t>容错核燃料技术、先进核燃料循环后处理技术及高放废物处理</w:t>
      </w:r>
    </w:p>
    <w:p>
      <w:pPr>
        <w:pStyle w:val="Normal25"/>
        <w:framePr w:w="9842" w:x="1751" w:y="2298"/>
        <w:widowControl w:val="0"/>
        <w:autoSpaceDE w:val="0"/>
        <w:autoSpaceDN w:val="0"/>
        <w:spacing w:before="0" w:after="0" w:line="565" w:lineRule="exact"/>
        <w:ind w:left="0" w:right="0" w:firstLine="0"/>
        <w:jc w:val="left"/>
        <w:rPr>
          <w:rStyle w:val="DefaultParagraphFont"/>
          <w:rFonts w:ascii="OVPGTO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OVPGTO+FangSong_GB2312" w:hAnsi="OVPGTO+FangSong_GB2312" w:eastAsiaTheme="minorHAnsi" w:cs="OVPGTO+FangSong_GB2312"/>
          <w:color w:val="000000"/>
          <w:spacing w:val="0"/>
          <w:sz w:val="31"/>
        </w:rPr>
        <w:t>处置技术。</w:t>
      </w:r>
    </w:p>
    <w:p>
      <w:pPr>
        <w:pStyle w:val="Normal25"/>
        <w:framePr w:w="9675" w:x="1751" w:y="7375"/>
        <w:widowControl w:val="0"/>
        <w:autoSpaceDE w:val="0"/>
        <w:autoSpaceDN w:val="0"/>
        <w:spacing w:before="0" w:after="0" w:line="312" w:lineRule="exact"/>
        <w:ind w:left="622" w:right="0" w:firstLine="0"/>
        <w:jc w:val="left"/>
        <w:rPr>
          <w:rStyle w:val="DefaultParagraphFont"/>
          <w:rFonts w:ascii="OVPGTO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OVPGTO+FangSong_GB2312" w:hAnsi="OVPGTO+FangSong_GB2312" w:eastAsiaTheme="minorHAnsi" w:cs="OVPGTO+FangSong_GB2312"/>
          <w:color w:val="000000"/>
          <w:spacing w:val="0"/>
          <w:sz w:val="31"/>
        </w:rPr>
        <w:t>煤炭清洁开发利用技术。创新煤炭高效建井和智能矿山等</w:t>
      </w:r>
    </w:p>
    <w:p>
      <w:pPr>
        <w:pStyle w:val="Normal25"/>
        <w:framePr w:w="9675" w:x="1751" w:y="7375"/>
        <w:widowControl w:val="0"/>
        <w:autoSpaceDE w:val="0"/>
        <w:autoSpaceDN w:val="0"/>
        <w:spacing w:before="0" w:after="0" w:line="563" w:lineRule="exact"/>
        <w:ind w:left="0" w:right="0" w:firstLine="0"/>
        <w:jc w:val="left"/>
        <w:rPr>
          <w:rStyle w:val="DefaultParagraphFont"/>
          <w:rFonts w:ascii="OVPGTO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OVPGTO+FangSong_GB2312" w:hAnsi="OVPGTO+FangSong_GB2312" w:eastAsiaTheme="minorHAnsi" w:cs="OVPGTO+FangSong_GB2312"/>
          <w:color w:val="000000"/>
          <w:spacing w:val="0"/>
          <w:sz w:val="31"/>
        </w:rPr>
        <w:t>关键技术、煤炭无人和无害化等智能开采、充填开采、保水开</w:t>
      </w:r>
    </w:p>
    <w:p>
      <w:pPr>
        <w:pStyle w:val="Normal25"/>
        <w:framePr w:w="9675" w:x="1751" w:y="7375"/>
        <w:widowControl w:val="0"/>
        <w:autoSpaceDE w:val="0"/>
        <w:autoSpaceDN w:val="0"/>
        <w:spacing w:before="0" w:after="0" w:line="565" w:lineRule="exact"/>
        <w:ind w:left="0" w:right="0" w:firstLine="0"/>
        <w:jc w:val="left"/>
        <w:rPr>
          <w:rStyle w:val="DefaultParagraphFont"/>
          <w:rFonts w:ascii="OVPGTO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OVPGTO+FangSong_GB2312" w:hAnsi="OVPGTO+FangSong_GB2312" w:eastAsiaTheme="minorHAnsi" w:cs="OVPGTO+FangSong_GB2312"/>
          <w:color w:val="000000"/>
          <w:spacing w:val="0"/>
          <w:sz w:val="31"/>
        </w:rPr>
        <w:t>采以及无煤柱自成巷开采技术，开展矿井低浓度瓦斯采集、提</w:t>
      </w:r>
    </w:p>
    <w:p>
      <w:pPr>
        <w:pStyle w:val="Normal25"/>
        <w:framePr w:w="9675" w:x="1751" w:y="7375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OVPGTO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OVPGTO+FangSong_GB2312" w:hAnsi="OVPGTO+FangSong_GB2312" w:eastAsiaTheme="minorHAnsi" w:cs="OVPGTO+FangSong_GB2312"/>
          <w:color w:val="000000"/>
          <w:spacing w:val="0"/>
          <w:sz w:val="31"/>
        </w:rPr>
        <w:t>纯、利用技术攻关。创新超高效火电技术、超清洁污染控制技</w:t>
      </w:r>
    </w:p>
    <w:p>
      <w:pPr>
        <w:pStyle w:val="Normal25"/>
        <w:framePr w:w="9675" w:x="1751" w:y="7375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OVPGTO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OVPGTO+FangSong_GB2312" w:hAnsi="OVPGTO+FangSong_GB2312" w:eastAsiaTheme="minorHAnsi" w:cs="OVPGTO+FangSong_GB2312"/>
          <w:color w:val="000000"/>
          <w:spacing w:val="0"/>
          <w:sz w:val="31"/>
        </w:rPr>
        <w:t>术、低能耗碳减排和硫捕集封存利用技术、整体煤气化联合循</w:t>
      </w:r>
    </w:p>
    <w:p>
      <w:pPr>
        <w:pStyle w:val="Normal25"/>
        <w:framePr w:w="9675" w:x="1751" w:y="7375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OVPGTO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OVPGTO+FangSong_GB2312" w:hAnsi="OVPGTO+FangSong_GB2312" w:eastAsiaTheme="minorHAnsi" w:cs="OVPGTO+FangSong_GB2312"/>
          <w:color w:val="000000"/>
          <w:spacing w:val="0"/>
          <w:sz w:val="31"/>
        </w:rPr>
        <w:t>环发电技术等，掌握燃气轮机装备制造核心技术。做好节水环</w:t>
      </w:r>
    </w:p>
    <w:p>
      <w:pPr>
        <w:pStyle w:val="Normal25"/>
        <w:framePr w:w="9675" w:x="1751" w:y="7375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OVPGTO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OVPGTO+FangSong_GB2312" w:hAnsi="OVPGTO+FangSong_GB2312" w:eastAsiaTheme="minorHAnsi" w:cs="OVPGTO+FangSong_GB2312"/>
          <w:color w:val="000000"/>
          <w:spacing w:val="0"/>
          <w:sz w:val="31"/>
        </w:rPr>
        <w:t>保高转化率煤化工技术示范。</w:t>
      </w:r>
    </w:p>
    <w:p>
      <w:pPr>
        <w:pStyle w:val="Normal25"/>
        <w:framePr w:w="9675" w:x="1751" w:y="11323"/>
        <w:widowControl w:val="0"/>
        <w:autoSpaceDE w:val="0"/>
        <w:autoSpaceDN w:val="0"/>
        <w:spacing w:before="0" w:after="0" w:line="312" w:lineRule="exact"/>
        <w:ind w:left="622" w:right="0" w:firstLine="0"/>
        <w:jc w:val="left"/>
        <w:rPr>
          <w:rStyle w:val="DefaultParagraphFont"/>
          <w:rFonts w:ascii="OVPGTO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OVPGTO+FangSong_GB2312" w:hAnsi="OVPGTO+FangSong_GB2312" w:eastAsiaTheme="minorHAnsi" w:cs="OVPGTO+FangSong_GB2312"/>
          <w:color w:val="000000"/>
          <w:spacing w:val="0"/>
          <w:sz w:val="31"/>
        </w:rPr>
        <w:t>油气开发利用技术。积极研究应用油气高采收率技术和陆</w:t>
      </w:r>
    </w:p>
    <w:p>
      <w:pPr>
        <w:pStyle w:val="Normal25"/>
        <w:framePr w:w="9675" w:x="1751" w:y="11323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OVPGTO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OVPGTO+FangSong_GB2312" w:hAnsi="OVPGTO+FangSong_GB2312" w:eastAsiaTheme="minorHAnsi" w:cs="OVPGTO+FangSong_GB2312"/>
          <w:color w:val="000000"/>
          <w:spacing w:val="0"/>
          <w:sz w:val="31"/>
        </w:rPr>
        <w:t>地深层油气勘查开发技术。探索致密气、页岩气压裂新技术、</w:t>
      </w:r>
    </w:p>
    <w:p>
      <w:pPr>
        <w:pStyle w:val="Normal25"/>
        <w:framePr w:w="9675" w:x="1751" w:y="11323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OVPGTO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OVPGTO+FangSong_GB2312" w:hAnsi="OVPGTO+FangSong_GB2312" w:eastAsiaTheme="minorHAnsi" w:cs="OVPGTO+FangSong_GB2312"/>
          <w:color w:val="000000"/>
          <w:spacing w:val="0"/>
          <w:sz w:val="31"/>
        </w:rPr>
        <w:t>油页岩原位开采技术。研发推广适合不同煤阶的煤层气抽采技</w:t>
      </w:r>
    </w:p>
    <w:p>
      <w:pPr>
        <w:pStyle w:val="Normal25"/>
        <w:framePr w:w="9675" w:x="1751" w:y="11323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OVPGTO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OVPGTO+FangSong_GB2312" w:hAnsi="OVPGTO+FangSong_GB2312" w:eastAsiaTheme="minorHAnsi" w:cs="OVPGTO+FangSong_GB2312"/>
          <w:color w:val="000000"/>
          <w:spacing w:val="0"/>
          <w:sz w:val="31"/>
        </w:rPr>
        <w:t>术。推动深海油气勘查开发、海上溢油等事故应急响应和快速</w:t>
      </w:r>
    </w:p>
    <w:p>
      <w:pPr>
        <w:pStyle w:val="Normal25"/>
        <w:framePr w:w="9675" w:x="1751" w:y="11323"/>
        <w:widowControl w:val="0"/>
        <w:autoSpaceDE w:val="0"/>
        <w:autoSpaceDN w:val="0"/>
        <w:spacing w:before="0" w:after="0" w:line="565" w:lineRule="exact"/>
        <w:ind w:left="0" w:right="0" w:firstLine="0"/>
        <w:jc w:val="left"/>
        <w:rPr>
          <w:rStyle w:val="DefaultParagraphFont"/>
          <w:rFonts w:ascii="OVPGTO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OVPGTO+FangSong_GB2312" w:hAnsi="OVPGTO+FangSong_GB2312" w:eastAsiaTheme="minorHAnsi" w:cs="OVPGTO+FangSong_GB2312"/>
          <w:color w:val="000000"/>
          <w:spacing w:val="0"/>
          <w:sz w:val="31"/>
        </w:rPr>
        <w:t>处理技术及装备研发。加快重劣质油组合加工技术等关键技术</w:t>
      </w:r>
    </w:p>
    <w:p>
      <w:pPr>
        <w:pStyle w:val="Normal25"/>
        <w:framePr w:w="9675" w:x="1751" w:y="11323"/>
        <w:widowControl w:val="0"/>
        <w:autoSpaceDE w:val="0"/>
        <w:autoSpaceDN w:val="0"/>
        <w:spacing w:before="0" w:after="0" w:line="563" w:lineRule="exact"/>
        <w:ind w:left="0" w:right="0" w:firstLine="0"/>
        <w:jc w:val="left"/>
        <w:rPr>
          <w:rStyle w:val="DefaultParagraphFont"/>
          <w:rFonts w:ascii="OVPGTO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OVPGTO+FangSong_GB2312" w:hAnsi="OVPGTO+FangSong_GB2312" w:eastAsiaTheme="minorHAnsi" w:cs="OVPGTO+FangSong_GB2312"/>
          <w:color w:val="000000"/>
          <w:spacing w:val="0"/>
          <w:sz w:val="31"/>
        </w:rPr>
        <w:t>研发，积极推动油品质量升级关键技术研发及推广，突破分布</w:t>
      </w:r>
    </w:p>
    <w:p>
      <w:pPr>
        <w:pStyle w:val="Normal25"/>
        <w:framePr w:w="448" w:x="5863" w:y="15205"/>
        <w:widowControl w:val="0"/>
        <w:autoSpaceDE w:val="0"/>
        <w:autoSpaceDN w:val="0"/>
        <w:spacing w:before="0" w:after="0" w:line="214" w:lineRule="exact"/>
        <w:ind w:left="0" w:right="0" w:firstLine="0"/>
        <w:jc w:val="left"/>
        <w:rPr>
          <w:rStyle w:val="DefaultParagraphFont"/>
          <w:rFonts w:ascii="Calibri" w:eastAsiaTheme="minorHAnsi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18"/>
        </w:rPr>
        <w:t>23</w:t>
      </w:r>
    </w:p>
    <w:p>
      <w:pPr>
        <w:pStyle w:val="Normal25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25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4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pStyle w:val="Normal26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26"/>
        <w:framePr w:w="9662" w:x="1751" w:y="2298"/>
        <w:widowControl w:val="0"/>
        <w:autoSpaceDE w:val="0"/>
        <w:autoSpaceDN w:val="0"/>
        <w:spacing w:before="0" w:after="0" w:line="312" w:lineRule="exact"/>
        <w:ind w:left="0" w:right="0" w:firstLine="0"/>
        <w:jc w:val="left"/>
        <w:rPr>
          <w:rStyle w:val="DefaultParagraphFont"/>
          <w:rFonts w:ascii="KIFHOF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KIFHOF+FangSong_GB2312" w:hAnsi="KIFHOF+FangSong_GB2312" w:eastAsiaTheme="minorHAnsi" w:cs="KIFHOF+FangSong_GB2312"/>
          <w:color w:val="000000"/>
          <w:spacing w:val="0"/>
          <w:sz w:val="31"/>
        </w:rPr>
        <w:t>式能源微燃机制造技术，推广单燃料天然气车船应用技术。</w:t>
      </w:r>
    </w:p>
    <w:p>
      <w:pPr>
        <w:pStyle w:val="Normal26"/>
        <w:framePr w:w="9662" w:x="1751" w:y="2298"/>
        <w:widowControl w:val="0"/>
        <w:autoSpaceDE w:val="0"/>
        <w:autoSpaceDN w:val="0"/>
        <w:spacing w:before="0" w:after="0" w:line="564" w:lineRule="exact"/>
        <w:ind w:left="622" w:right="0" w:firstLine="0"/>
        <w:jc w:val="left"/>
        <w:rPr>
          <w:rStyle w:val="DefaultParagraphFont"/>
          <w:rFonts w:ascii="KIFHOF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SKMLAD+KaiTi_GB2312" w:hAnsi="SKMLAD+KaiTi_GB2312" w:eastAsiaTheme="minorHAnsi" w:cs="SKMLAD+KaiTi_GB2312"/>
          <w:color w:val="000000"/>
          <w:spacing w:val="0"/>
          <w:sz w:val="31"/>
        </w:rPr>
        <w:t>（三）大力发展智慧能源技术。</w:t>
      </w:r>
      <w:r>
        <w:rPr>
          <w:rStyle w:val="DefaultParagraphFont"/>
          <w:rFonts w:ascii="KIFHOF+FangSong_GB2312" w:hAnsi="KIFHOF+FangSong_GB2312" w:eastAsiaTheme="minorHAnsi" w:cs="KIFHOF+FangSong_GB2312"/>
          <w:color w:val="000000"/>
          <w:spacing w:val="0"/>
          <w:sz w:val="31"/>
        </w:rPr>
        <w:t>推动互联网与分布式能源</w:t>
      </w:r>
    </w:p>
    <w:p>
      <w:pPr>
        <w:pStyle w:val="Normal26"/>
        <w:framePr w:w="9662" w:x="1751" w:y="2298"/>
        <w:widowControl w:val="0"/>
        <w:autoSpaceDE w:val="0"/>
        <w:autoSpaceDN w:val="0"/>
        <w:spacing w:before="0" w:after="0" w:line="565" w:lineRule="exact"/>
        <w:ind w:left="0" w:right="0" w:firstLine="0"/>
        <w:jc w:val="left"/>
        <w:rPr>
          <w:rStyle w:val="DefaultParagraphFont"/>
          <w:rFonts w:ascii="KIFHOF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KIFHOF+FangSong_GB2312" w:hAnsi="KIFHOF+FangSong_GB2312" w:eastAsiaTheme="minorHAnsi" w:cs="KIFHOF+FangSong_GB2312"/>
          <w:color w:val="000000"/>
          <w:spacing w:val="-1"/>
          <w:sz w:val="31"/>
        </w:rPr>
        <w:t>技术、先进电网技术、储能技术深度融合。</w:t>
      </w:r>
    </w:p>
    <w:p>
      <w:pPr>
        <w:pStyle w:val="Normal26"/>
        <w:framePr w:w="9675" w:x="1751" w:y="3991"/>
        <w:widowControl w:val="0"/>
        <w:autoSpaceDE w:val="0"/>
        <w:autoSpaceDN w:val="0"/>
        <w:spacing w:before="0" w:after="0" w:line="312" w:lineRule="exact"/>
        <w:ind w:left="622" w:right="0" w:firstLine="0"/>
        <w:jc w:val="left"/>
        <w:rPr>
          <w:rStyle w:val="DefaultParagraphFont"/>
          <w:rFonts w:ascii="KIFHOF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KIFHOF+FangSong_GB2312" w:hAnsi="KIFHOF+FangSong_GB2312" w:eastAsiaTheme="minorHAnsi" w:cs="KIFHOF+FangSong_GB2312"/>
          <w:color w:val="000000"/>
          <w:spacing w:val="0"/>
          <w:sz w:val="31"/>
        </w:rPr>
        <w:t>先进电网技术。加强新能源并网、微网等智能电网技术研</w:t>
      </w:r>
    </w:p>
    <w:p>
      <w:pPr>
        <w:pStyle w:val="Normal26"/>
        <w:framePr w:w="9675" w:x="1751" w:y="3991"/>
        <w:widowControl w:val="0"/>
        <w:autoSpaceDE w:val="0"/>
        <w:autoSpaceDN w:val="0"/>
        <w:spacing w:before="0" w:after="0" w:line="563" w:lineRule="exact"/>
        <w:ind w:left="0" w:right="0" w:firstLine="0"/>
        <w:jc w:val="left"/>
        <w:rPr>
          <w:rStyle w:val="DefaultParagraphFont"/>
          <w:rFonts w:ascii="KIFHOF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KIFHOF+FangSong_GB2312" w:hAnsi="KIFHOF+FangSong_GB2312" w:eastAsiaTheme="minorHAnsi" w:cs="KIFHOF+FangSong_GB2312"/>
          <w:color w:val="000000"/>
          <w:spacing w:val="0"/>
          <w:sz w:val="31"/>
        </w:rPr>
        <w:t>发应用，推动先进基础设施和装备关键技术、信息通信技术及</w:t>
      </w:r>
    </w:p>
    <w:p>
      <w:pPr>
        <w:pStyle w:val="Normal26"/>
        <w:framePr w:w="9675" w:x="1751" w:y="3991"/>
        <w:widowControl w:val="0"/>
        <w:autoSpaceDE w:val="0"/>
        <w:autoSpaceDN w:val="0"/>
        <w:spacing w:before="0" w:after="0" w:line="565" w:lineRule="exact"/>
        <w:ind w:left="0" w:right="0" w:firstLine="0"/>
        <w:jc w:val="left"/>
        <w:rPr>
          <w:rStyle w:val="DefaultParagraphFont"/>
          <w:rFonts w:ascii="KIFHOF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KIFHOF+FangSong_GB2312" w:hAnsi="KIFHOF+FangSong_GB2312" w:eastAsiaTheme="minorHAnsi" w:cs="KIFHOF+FangSong_GB2312"/>
          <w:color w:val="000000"/>
          <w:spacing w:val="0"/>
          <w:sz w:val="31"/>
        </w:rPr>
        <w:t>调控互动技术研发示范。完善并推广应用需求侧互动技术、电</w:t>
      </w:r>
    </w:p>
    <w:p>
      <w:pPr>
        <w:pStyle w:val="Normal26"/>
        <w:framePr w:w="9675" w:x="1751" w:y="3991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KIFHOF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KIFHOF+FangSong_GB2312" w:hAnsi="KIFHOF+FangSong_GB2312" w:eastAsiaTheme="minorHAnsi" w:cs="KIFHOF+FangSong_GB2312"/>
          <w:color w:val="000000"/>
          <w:spacing w:val="0"/>
          <w:sz w:val="31"/>
        </w:rPr>
        <w:t>力虚拟化及电力交易平台技术，提升电网系统调节能力。</w:t>
      </w:r>
    </w:p>
    <w:p>
      <w:pPr>
        <w:pStyle w:val="Normal26"/>
        <w:framePr w:w="9675" w:x="1751" w:y="3991"/>
        <w:widowControl w:val="0"/>
        <w:autoSpaceDE w:val="0"/>
        <w:autoSpaceDN w:val="0"/>
        <w:spacing w:before="0" w:after="0" w:line="563" w:lineRule="exact"/>
        <w:ind w:left="622" w:right="0" w:firstLine="0"/>
        <w:jc w:val="left"/>
        <w:rPr>
          <w:rStyle w:val="DefaultParagraphFont"/>
          <w:rFonts w:ascii="KIFHOF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KIFHOF+FangSong_GB2312" w:hAnsi="KIFHOF+FangSong_GB2312" w:eastAsiaTheme="minorHAnsi" w:cs="KIFHOF+FangSong_GB2312"/>
          <w:color w:val="000000"/>
          <w:spacing w:val="0"/>
          <w:sz w:val="31"/>
        </w:rPr>
        <w:t>储能技术。发展可变速抽水蓄能技术，推进飞轮、高参数</w:t>
      </w:r>
    </w:p>
    <w:p>
      <w:pPr>
        <w:pStyle w:val="Normal26"/>
        <w:framePr w:w="9675" w:x="1751" w:y="3991"/>
        <w:widowControl w:val="0"/>
        <w:autoSpaceDE w:val="0"/>
        <w:autoSpaceDN w:val="0"/>
        <w:spacing w:before="0" w:after="0" w:line="565" w:lineRule="exact"/>
        <w:ind w:left="0" w:right="0" w:firstLine="0"/>
        <w:jc w:val="left"/>
        <w:rPr>
          <w:rStyle w:val="DefaultParagraphFont"/>
          <w:rFonts w:ascii="KIFHOF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KIFHOF+FangSong_GB2312" w:hAnsi="KIFHOF+FangSong_GB2312" w:eastAsiaTheme="minorHAnsi" w:cs="KIFHOF+FangSong_GB2312"/>
          <w:color w:val="000000"/>
          <w:spacing w:val="0"/>
          <w:sz w:val="31"/>
        </w:rPr>
        <w:t>高温储热、相变储能、新型压缩空气等物理储能技术的研发应</w:t>
      </w:r>
    </w:p>
    <w:p>
      <w:pPr>
        <w:pStyle w:val="Normal26"/>
        <w:framePr w:w="9675" w:x="1751" w:y="3991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KIFHOF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KIFHOF+FangSong_GB2312" w:hAnsi="KIFHOF+FangSong_GB2312" w:eastAsiaTheme="minorHAnsi" w:cs="KIFHOF+FangSong_GB2312"/>
          <w:color w:val="000000"/>
          <w:spacing w:val="0"/>
          <w:sz w:val="31"/>
        </w:rPr>
        <w:t>用，发展高性能燃料电池、超级电容等化学储能技术。研发支</w:t>
      </w:r>
    </w:p>
    <w:p>
      <w:pPr>
        <w:pStyle w:val="Normal26"/>
        <w:framePr w:w="9675" w:x="1751" w:y="3991"/>
        <w:widowControl w:val="0"/>
        <w:autoSpaceDE w:val="0"/>
        <w:autoSpaceDN w:val="0"/>
        <w:spacing w:before="0" w:after="0" w:line="563" w:lineRule="exact"/>
        <w:ind w:left="0" w:right="0" w:firstLine="0"/>
        <w:jc w:val="left"/>
        <w:rPr>
          <w:rStyle w:val="DefaultParagraphFont"/>
          <w:rFonts w:ascii="KIFHOF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KIFHOF+FangSong_GB2312" w:hAnsi="KIFHOF+FangSong_GB2312" w:eastAsiaTheme="minorHAnsi" w:cs="KIFHOF+FangSong_GB2312"/>
          <w:color w:val="000000"/>
          <w:spacing w:val="-1"/>
          <w:sz w:val="31"/>
        </w:rPr>
        <w:t>持即插即用、灵活交易的分布式储能设备。</w:t>
      </w:r>
    </w:p>
    <w:p>
      <w:pPr>
        <w:pStyle w:val="Normal26"/>
        <w:framePr w:w="9675" w:x="1751" w:y="8503"/>
        <w:widowControl w:val="0"/>
        <w:autoSpaceDE w:val="0"/>
        <w:autoSpaceDN w:val="0"/>
        <w:spacing w:before="0" w:after="0" w:line="312" w:lineRule="exact"/>
        <w:ind w:left="622" w:right="0" w:firstLine="0"/>
        <w:jc w:val="left"/>
        <w:rPr>
          <w:rStyle w:val="DefaultParagraphFont"/>
          <w:rFonts w:ascii="KIFHOF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KIFHOF+FangSong_GB2312" w:hAnsi="KIFHOF+FangSong_GB2312" w:eastAsiaTheme="minorHAnsi" w:cs="KIFHOF+FangSong_GB2312"/>
          <w:color w:val="000000"/>
          <w:spacing w:val="0"/>
          <w:sz w:val="31"/>
        </w:rPr>
        <w:t>能源互联网技术。集中攻关能源互联网核心装备技术、系</w:t>
      </w:r>
    </w:p>
    <w:p>
      <w:pPr>
        <w:pStyle w:val="Normal26"/>
        <w:framePr w:w="9675" w:x="1751" w:y="8503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KIFHOF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KIFHOF+FangSong_GB2312" w:hAnsi="KIFHOF+FangSong_GB2312" w:eastAsiaTheme="minorHAnsi" w:cs="KIFHOF+FangSong_GB2312"/>
          <w:color w:val="000000"/>
          <w:spacing w:val="0"/>
          <w:sz w:val="31"/>
        </w:rPr>
        <w:t>统支撑技术，重点推进面向多能流的能源交换路由器技术、能</w:t>
      </w:r>
    </w:p>
    <w:p>
      <w:pPr>
        <w:pStyle w:val="Normal26"/>
        <w:framePr w:w="9675" w:x="1751" w:y="8503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KIFHOF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KIFHOF+FangSong_GB2312" w:hAnsi="KIFHOF+FangSong_GB2312" w:eastAsiaTheme="minorHAnsi" w:cs="KIFHOF+FangSong_GB2312"/>
          <w:color w:val="000000"/>
          <w:spacing w:val="0"/>
          <w:sz w:val="31"/>
        </w:rPr>
        <w:t>气交换技术、能量信息化与信息物理融合技术、能源大数据技</w:t>
      </w:r>
    </w:p>
    <w:p>
      <w:pPr>
        <w:pStyle w:val="Normal26"/>
        <w:framePr w:w="9675" w:x="1751" w:y="8503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KIFHOF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KIFHOF+FangSong_GB2312" w:hAnsi="KIFHOF+FangSong_GB2312" w:eastAsiaTheme="minorHAnsi" w:cs="KIFHOF+FangSong_GB2312"/>
          <w:color w:val="000000"/>
          <w:spacing w:val="0"/>
          <w:sz w:val="31"/>
        </w:rPr>
        <w:t>术及能源交易平台与金融服务技术等。</w:t>
      </w:r>
    </w:p>
    <w:p>
      <w:pPr>
        <w:pStyle w:val="Normal26"/>
        <w:framePr w:w="9675" w:x="1751" w:y="10759"/>
        <w:widowControl w:val="0"/>
        <w:autoSpaceDE w:val="0"/>
        <w:autoSpaceDN w:val="0"/>
        <w:spacing w:before="0" w:after="0" w:line="312" w:lineRule="exact"/>
        <w:ind w:left="622" w:right="0" w:firstLine="0"/>
        <w:jc w:val="left"/>
        <w:rPr>
          <w:rStyle w:val="DefaultParagraphFont"/>
          <w:rFonts w:ascii="KIFHOF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SKMLAD+KaiTi_GB2312" w:hAnsi="SKMLAD+KaiTi_GB2312" w:eastAsiaTheme="minorHAnsi" w:cs="SKMLAD+KaiTi_GB2312"/>
          <w:color w:val="000000"/>
          <w:spacing w:val="0"/>
          <w:sz w:val="31"/>
        </w:rPr>
        <w:t>（四）加强能源科技基础研究。</w:t>
      </w:r>
      <w:r>
        <w:rPr>
          <w:rStyle w:val="DefaultParagraphFont"/>
          <w:rFonts w:ascii="KIFHOF+FangSong_GB2312" w:hAnsi="KIFHOF+FangSong_GB2312" w:eastAsiaTheme="minorHAnsi" w:cs="KIFHOF+FangSong_GB2312"/>
          <w:color w:val="000000"/>
          <w:spacing w:val="0"/>
          <w:sz w:val="31"/>
        </w:rPr>
        <w:t>实施人才优先发展战略，</w:t>
      </w:r>
    </w:p>
    <w:p>
      <w:pPr>
        <w:pStyle w:val="Normal26"/>
        <w:framePr w:w="9675" w:x="1751" w:y="10759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KIFHOF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KIFHOF+FangSong_GB2312" w:hAnsi="KIFHOF+FangSong_GB2312" w:eastAsiaTheme="minorHAnsi" w:cs="KIFHOF+FangSong_GB2312"/>
          <w:color w:val="000000"/>
          <w:spacing w:val="0"/>
          <w:sz w:val="31"/>
        </w:rPr>
        <w:t>重点提高化石能源地质、能源环境、能源动力、材料科学、信</w:t>
      </w:r>
    </w:p>
    <w:p>
      <w:pPr>
        <w:pStyle w:val="Normal26"/>
        <w:framePr w:w="9675" w:x="1751" w:y="10759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KIFHOF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KIFHOF+FangSong_GB2312" w:hAnsi="KIFHOF+FangSong_GB2312" w:eastAsiaTheme="minorHAnsi" w:cs="KIFHOF+FangSong_GB2312"/>
          <w:color w:val="000000"/>
          <w:spacing w:val="0"/>
          <w:sz w:val="31"/>
        </w:rPr>
        <w:t>息与控制等基础科学领域的研究能力和水平。</w:t>
      </w:r>
    </w:p>
    <w:p>
      <w:pPr>
        <w:pStyle w:val="Normal26"/>
        <w:framePr w:w="10033" w:x="1751" w:y="12451"/>
        <w:widowControl w:val="0"/>
        <w:autoSpaceDE w:val="0"/>
        <w:autoSpaceDN w:val="0"/>
        <w:spacing w:before="0" w:after="0" w:line="312" w:lineRule="exact"/>
        <w:ind w:left="622" w:right="0" w:firstLine="0"/>
        <w:jc w:val="left"/>
        <w:rPr>
          <w:rStyle w:val="DefaultParagraphFont"/>
          <w:rFonts w:ascii="KIFHOF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KIFHOF+FangSong_GB2312" w:hAnsi="KIFHOF+FangSong_GB2312" w:eastAsiaTheme="minorHAnsi" w:cs="KIFHOF+FangSong_GB2312"/>
          <w:color w:val="000000"/>
          <w:spacing w:val="0"/>
          <w:sz w:val="31"/>
        </w:rPr>
        <w:t>开展前沿性创新研究。加快研发氢能、石墨烯、超导材料</w:t>
      </w:r>
    </w:p>
    <w:p>
      <w:pPr>
        <w:pStyle w:val="Normal26"/>
        <w:framePr w:w="10033" w:x="1751" w:y="12451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KIFHOF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KIFHOF+FangSong_GB2312" w:hAnsi="KIFHOF+FangSong_GB2312" w:eastAsiaTheme="minorHAnsi" w:cs="KIFHOF+FangSong_GB2312"/>
          <w:color w:val="000000"/>
          <w:spacing w:val="0"/>
          <w:sz w:val="31"/>
        </w:rPr>
        <w:t>等技术。突破无线电能传输技术、固态智能变压器等核心关键</w:t>
      </w:r>
    </w:p>
    <w:p>
      <w:pPr>
        <w:pStyle w:val="Normal26"/>
        <w:framePr w:w="10033" w:x="1751" w:y="12451"/>
        <w:widowControl w:val="0"/>
        <w:autoSpaceDE w:val="0"/>
        <w:autoSpaceDN w:val="0"/>
        <w:spacing w:before="0" w:after="0" w:line="565" w:lineRule="exact"/>
        <w:ind w:left="0" w:right="0" w:firstLine="0"/>
        <w:jc w:val="left"/>
        <w:rPr>
          <w:rStyle w:val="DefaultParagraphFont"/>
          <w:rFonts w:ascii="KIFHOF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KIFHOF+FangSong_GB2312" w:hAnsi="KIFHOF+FangSong_GB2312" w:eastAsiaTheme="minorHAnsi" w:cs="KIFHOF+FangSong_GB2312"/>
          <w:color w:val="000000"/>
          <w:spacing w:val="-6"/>
          <w:sz w:val="31"/>
        </w:rPr>
        <w:t>技术。发展快堆核电技术。加强煤炭灾害机理等基础理论研究，</w:t>
      </w:r>
    </w:p>
    <w:p>
      <w:pPr>
        <w:pStyle w:val="Normal26"/>
        <w:framePr w:w="10033" w:x="1751" w:y="12451"/>
        <w:widowControl w:val="0"/>
        <w:autoSpaceDE w:val="0"/>
        <w:autoSpaceDN w:val="0"/>
        <w:spacing w:before="0" w:after="0" w:line="563" w:lineRule="exact"/>
        <w:ind w:left="0" w:right="0" w:firstLine="0"/>
        <w:jc w:val="left"/>
        <w:rPr>
          <w:rStyle w:val="DefaultParagraphFont"/>
          <w:rFonts w:ascii="KIFHOF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KIFHOF+FangSong_GB2312" w:hAnsi="KIFHOF+FangSong_GB2312" w:eastAsiaTheme="minorHAnsi" w:cs="KIFHOF+FangSong_GB2312"/>
          <w:color w:val="000000"/>
          <w:spacing w:val="0"/>
          <w:sz w:val="31"/>
        </w:rPr>
        <w:t>深入研究干热岩利用技术。突破微藻制油技术、探索藻类制氢</w:t>
      </w:r>
    </w:p>
    <w:p>
      <w:pPr>
        <w:pStyle w:val="Normal26"/>
        <w:framePr w:w="448" w:x="5863" w:y="15205"/>
        <w:widowControl w:val="0"/>
        <w:autoSpaceDE w:val="0"/>
        <w:autoSpaceDN w:val="0"/>
        <w:spacing w:before="0" w:after="0" w:line="214" w:lineRule="exact"/>
        <w:ind w:left="0" w:right="0" w:firstLine="0"/>
        <w:jc w:val="left"/>
        <w:rPr>
          <w:rStyle w:val="DefaultParagraphFont"/>
          <w:rFonts w:ascii="Calibri" w:eastAsiaTheme="minorHAnsi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18"/>
        </w:rPr>
        <w:t>24</w:t>
      </w:r>
    </w:p>
    <w:p>
      <w:pPr>
        <w:pStyle w:val="Normal26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26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4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pStyle w:val="Normal27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27"/>
        <w:framePr w:w="9675" w:x="1751" w:y="2298"/>
        <w:widowControl w:val="0"/>
        <w:autoSpaceDE w:val="0"/>
        <w:autoSpaceDN w:val="0"/>
        <w:spacing w:before="0" w:after="0" w:line="312" w:lineRule="exact"/>
        <w:ind w:left="0" w:right="0" w:firstLine="0"/>
        <w:jc w:val="left"/>
        <w:rPr>
          <w:rStyle w:val="DefaultParagraphFont"/>
          <w:rFonts w:ascii="TSBQSL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TSBQSL+FangSong_GB2312" w:hAnsi="TSBQSL+FangSong_GB2312" w:eastAsiaTheme="minorHAnsi" w:cs="TSBQSL+FangSong_GB2312"/>
          <w:color w:val="000000"/>
          <w:spacing w:val="0"/>
          <w:sz w:val="31"/>
        </w:rPr>
        <w:t>技术。超前研究个体化、普泛化、自主化的自能源体系相关技</w:t>
      </w:r>
    </w:p>
    <w:p>
      <w:pPr>
        <w:pStyle w:val="Normal27"/>
        <w:framePr w:w="9675" w:x="1751" w:y="2298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TSBQSL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TSBQSL+FangSong_GB2312" w:hAnsi="TSBQSL+FangSong_GB2312" w:eastAsiaTheme="minorHAnsi" w:cs="TSBQSL+FangSong_GB2312"/>
          <w:color w:val="000000"/>
          <w:spacing w:val="0"/>
          <w:sz w:val="31"/>
        </w:rPr>
        <w:t>术。</w:t>
      </w:r>
    </w:p>
    <w:p>
      <w:pPr>
        <w:pStyle w:val="Normal27"/>
        <w:framePr w:w="9675" w:x="1751" w:y="3427"/>
        <w:widowControl w:val="0"/>
        <w:autoSpaceDE w:val="0"/>
        <w:autoSpaceDN w:val="0"/>
        <w:spacing w:before="0" w:after="0" w:line="312" w:lineRule="exact"/>
        <w:ind w:left="622" w:right="0" w:firstLine="0"/>
        <w:jc w:val="left"/>
        <w:rPr>
          <w:rStyle w:val="DefaultParagraphFont"/>
          <w:rFonts w:ascii="TSBQSL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TSBQSL+FangSong_GB2312" w:hAnsi="TSBQSL+FangSong_GB2312" w:eastAsiaTheme="minorHAnsi" w:cs="TSBQSL+FangSong_GB2312"/>
          <w:color w:val="000000"/>
          <w:spacing w:val="0"/>
          <w:sz w:val="31"/>
        </w:rPr>
        <w:t>重视重大技术创新。集中攻关可控热核聚变试验装置，力</w:t>
      </w:r>
    </w:p>
    <w:p>
      <w:pPr>
        <w:pStyle w:val="Normal27"/>
        <w:framePr w:w="9675" w:x="1751" w:y="3427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TSBQSL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TSBQSL+FangSong_GB2312" w:hAnsi="TSBQSL+FangSong_GB2312" w:eastAsiaTheme="minorHAnsi" w:cs="TSBQSL+FangSong_GB2312"/>
          <w:color w:val="000000"/>
          <w:spacing w:val="0"/>
          <w:sz w:val="31"/>
        </w:rPr>
        <w:t>争在可控热核聚变实验室技术上取得重大突破。大力研发经济</w:t>
      </w:r>
    </w:p>
    <w:p>
      <w:pPr>
        <w:pStyle w:val="Normal27"/>
        <w:framePr w:w="9675" w:x="1751" w:y="3427"/>
        <w:widowControl w:val="0"/>
        <w:autoSpaceDE w:val="0"/>
        <w:autoSpaceDN w:val="0"/>
        <w:spacing w:before="0" w:after="0" w:line="563" w:lineRule="exact"/>
        <w:ind w:left="0" w:right="0" w:firstLine="0"/>
        <w:jc w:val="left"/>
        <w:rPr>
          <w:rStyle w:val="DefaultParagraphFont"/>
          <w:rFonts w:ascii="TSBQSL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TSBQSL+FangSong_GB2312" w:hAnsi="TSBQSL+FangSong_GB2312" w:eastAsiaTheme="minorHAnsi" w:cs="TSBQSL+FangSong_GB2312"/>
          <w:color w:val="000000"/>
          <w:spacing w:val="0"/>
          <w:sz w:val="31"/>
        </w:rPr>
        <w:t>安全的天然气水合物开采技术。深入研究经济性全收集全处理</w:t>
      </w:r>
    </w:p>
    <w:p>
      <w:pPr>
        <w:pStyle w:val="Normal27"/>
        <w:framePr w:w="9675" w:x="1751" w:y="3427"/>
        <w:widowControl w:val="0"/>
        <w:autoSpaceDE w:val="0"/>
        <w:autoSpaceDN w:val="0"/>
        <w:spacing w:before="0" w:after="0" w:line="565" w:lineRule="exact"/>
        <w:ind w:left="0" w:right="0" w:firstLine="0"/>
        <w:jc w:val="left"/>
        <w:rPr>
          <w:rStyle w:val="DefaultParagraphFont"/>
          <w:rFonts w:ascii="TSBQSL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TSBQSL+FangSong_GB2312" w:hAnsi="TSBQSL+FangSong_GB2312" w:eastAsiaTheme="minorHAnsi" w:cs="TSBQSL+FangSong_GB2312"/>
          <w:color w:val="000000"/>
          <w:spacing w:val="-1"/>
          <w:sz w:val="31"/>
        </w:rPr>
        <w:t>的碳捕集、利用与封存技术。</w:t>
      </w:r>
    </w:p>
    <w:p>
      <w:pPr>
        <w:pStyle w:val="Normal27"/>
        <w:framePr w:w="7167" w:x="2372" w:y="5683"/>
        <w:widowControl w:val="0"/>
        <w:autoSpaceDE w:val="0"/>
        <w:autoSpaceDN w:val="0"/>
        <w:spacing w:before="0" w:after="0" w:line="312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SimHei" w:hAnsi="SimHei" w:eastAsiaTheme="minorHAnsi" w:cs="SimHei"/>
          <w:color w:val="000000"/>
          <w:spacing w:val="0"/>
          <w:sz w:val="31"/>
        </w:rPr>
        <w:t>六、推动能源体制革命，促进治理体系现代化</w:t>
      </w:r>
    </w:p>
    <w:p>
      <w:pPr>
        <w:pStyle w:val="Normal27"/>
        <w:framePr w:w="9675" w:x="1751" w:y="6246"/>
        <w:widowControl w:val="0"/>
        <w:autoSpaceDE w:val="0"/>
        <w:autoSpaceDN w:val="0"/>
        <w:spacing w:before="0" w:after="0" w:line="312" w:lineRule="exact"/>
        <w:ind w:left="622" w:right="0" w:firstLine="0"/>
        <w:jc w:val="left"/>
        <w:rPr>
          <w:rStyle w:val="DefaultParagraphFont"/>
          <w:rFonts w:ascii="TSBQSL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TSBQSL+FangSong_GB2312" w:hAnsi="TSBQSL+FangSong_GB2312" w:eastAsiaTheme="minorHAnsi" w:cs="TSBQSL+FangSong_GB2312"/>
          <w:color w:val="000000"/>
          <w:spacing w:val="0"/>
          <w:sz w:val="31"/>
        </w:rPr>
        <w:t>还原能源商品属性，加快形成统一开放、竞争有序的市场</w:t>
      </w:r>
    </w:p>
    <w:p>
      <w:pPr>
        <w:pStyle w:val="Normal27"/>
        <w:framePr w:w="9675" w:x="1751" w:y="6246"/>
        <w:widowControl w:val="0"/>
        <w:autoSpaceDE w:val="0"/>
        <w:autoSpaceDN w:val="0"/>
        <w:spacing w:before="0" w:after="0" w:line="565" w:lineRule="exact"/>
        <w:ind w:left="0" w:right="0" w:firstLine="0"/>
        <w:jc w:val="left"/>
        <w:rPr>
          <w:rStyle w:val="DefaultParagraphFont"/>
          <w:rFonts w:ascii="TSBQSL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TSBQSL+FangSong_GB2312" w:hAnsi="TSBQSL+FangSong_GB2312" w:eastAsiaTheme="minorHAnsi" w:cs="TSBQSL+FangSong_GB2312"/>
          <w:color w:val="000000"/>
          <w:spacing w:val="0"/>
          <w:sz w:val="31"/>
        </w:rPr>
        <w:t>体系，充分发挥市场配置资源的决定性作用和更好发挥政府作</w:t>
      </w:r>
    </w:p>
    <w:p>
      <w:pPr>
        <w:pStyle w:val="Normal27"/>
        <w:framePr w:w="9675" w:x="1751" w:y="6246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TSBQSL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TSBQSL+FangSong_GB2312" w:hAnsi="TSBQSL+FangSong_GB2312" w:eastAsiaTheme="minorHAnsi" w:cs="TSBQSL+FangSong_GB2312"/>
          <w:color w:val="000000"/>
          <w:spacing w:val="0"/>
          <w:sz w:val="31"/>
        </w:rPr>
        <w:t>用。以节约、多元、高效为目标，创新能源宏观调控机制，健</w:t>
      </w:r>
    </w:p>
    <w:p>
      <w:pPr>
        <w:pStyle w:val="Normal27"/>
        <w:framePr w:w="9675" w:x="1751" w:y="6246"/>
        <w:widowControl w:val="0"/>
        <w:autoSpaceDE w:val="0"/>
        <w:autoSpaceDN w:val="0"/>
        <w:spacing w:before="0" w:after="0" w:line="563" w:lineRule="exact"/>
        <w:ind w:left="0" w:right="0" w:firstLine="0"/>
        <w:jc w:val="left"/>
        <w:rPr>
          <w:rStyle w:val="DefaultParagraphFont"/>
          <w:rFonts w:ascii="TSBQSL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TSBQSL+FangSong_GB2312" w:hAnsi="TSBQSL+FangSong_GB2312" w:eastAsiaTheme="minorHAnsi" w:cs="TSBQSL+FangSong_GB2312"/>
          <w:color w:val="000000"/>
          <w:spacing w:val="0"/>
          <w:sz w:val="31"/>
        </w:rPr>
        <w:t>全科学监管体系，完善能源法律法规，构建激励创新的体制机</w:t>
      </w:r>
    </w:p>
    <w:p>
      <w:pPr>
        <w:pStyle w:val="Normal27"/>
        <w:framePr w:w="9675" w:x="1751" w:y="6246"/>
        <w:widowControl w:val="0"/>
        <w:autoSpaceDE w:val="0"/>
        <w:autoSpaceDN w:val="0"/>
        <w:spacing w:before="0" w:after="0" w:line="565" w:lineRule="exact"/>
        <w:ind w:left="0" w:right="0" w:firstLine="0"/>
        <w:jc w:val="left"/>
        <w:rPr>
          <w:rStyle w:val="DefaultParagraphFont"/>
          <w:rFonts w:ascii="TSBQSL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TSBQSL+FangSong_GB2312" w:hAnsi="TSBQSL+FangSong_GB2312" w:eastAsiaTheme="minorHAnsi" w:cs="TSBQSL+FangSong_GB2312"/>
          <w:color w:val="000000"/>
          <w:spacing w:val="0"/>
          <w:sz w:val="31"/>
        </w:rPr>
        <w:t>制，打通能源发展快车道。</w:t>
      </w:r>
    </w:p>
    <w:p>
      <w:pPr>
        <w:pStyle w:val="Normal27"/>
        <w:framePr w:w="9675" w:x="1751" w:y="9067"/>
        <w:widowControl w:val="0"/>
        <w:autoSpaceDE w:val="0"/>
        <w:autoSpaceDN w:val="0"/>
        <w:spacing w:before="0" w:after="0" w:line="312" w:lineRule="exact"/>
        <w:ind w:left="622" w:right="0" w:firstLine="0"/>
        <w:jc w:val="left"/>
        <w:rPr>
          <w:rStyle w:val="DefaultParagraphFont"/>
          <w:rFonts w:ascii="TSBQSL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GTKBLV+KaiTi_GB2312" w:hAnsi="GTKBLV+KaiTi_GB2312" w:eastAsiaTheme="minorHAnsi" w:cs="GTKBLV+KaiTi_GB2312"/>
          <w:color w:val="000000"/>
          <w:spacing w:val="0"/>
          <w:sz w:val="31"/>
        </w:rPr>
        <w:t>（一）构建有效竞争的能源市场体系。</w:t>
      </w:r>
      <w:r>
        <w:rPr>
          <w:rStyle w:val="DefaultParagraphFont"/>
          <w:rFonts w:ascii="TSBQSL+FangSong_GB2312" w:hAnsi="TSBQSL+FangSong_GB2312" w:eastAsiaTheme="minorHAnsi" w:cs="TSBQSL+FangSong_GB2312"/>
          <w:color w:val="000000"/>
          <w:spacing w:val="0"/>
          <w:sz w:val="31"/>
        </w:rPr>
        <w:t>坚持社会主义市场</w:t>
      </w:r>
    </w:p>
    <w:p>
      <w:pPr>
        <w:pStyle w:val="Normal27"/>
        <w:framePr w:w="9675" w:x="1751" w:y="9067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TSBQSL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TSBQSL+FangSong_GB2312" w:hAnsi="TSBQSL+FangSong_GB2312" w:eastAsiaTheme="minorHAnsi" w:cs="TSBQSL+FangSong_GB2312"/>
          <w:color w:val="000000"/>
          <w:spacing w:val="0"/>
          <w:sz w:val="31"/>
        </w:rPr>
        <w:t>经济改革方向，加快形成企业自主经营、消费者自由选择、商</w:t>
      </w:r>
    </w:p>
    <w:p>
      <w:pPr>
        <w:pStyle w:val="Normal27"/>
        <w:framePr w:w="9675" w:x="1751" w:y="9067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TSBQSL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TSBQSL+FangSong_GB2312" w:hAnsi="TSBQSL+FangSong_GB2312" w:eastAsiaTheme="minorHAnsi" w:cs="TSBQSL+FangSong_GB2312"/>
          <w:color w:val="000000"/>
          <w:spacing w:val="-1"/>
          <w:sz w:val="31"/>
        </w:rPr>
        <w:t>品和要素自由流动的能源市场体系。</w:t>
      </w:r>
    </w:p>
    <w:p>
      <w:pPr>
        <w:pStyle w:val="Normal27"/>
        <w:framePr w:w="9675" w:x="1751" w:y="10759"/>
        <w:widowControl w:val="0"/>
        <w:autoSpaceDE w:val="0"/>
        <w:autoSpaceDN w:val="0"/>
        <w:spacing w:before="0" w:after="0" w:line="312" w:lineRule="exact"/>
        <w:ind w:left="622" w:right="0" w:firstLine="0"/>
        <w:jc w:val="left"/>
        <w:rPr>
          <w:rStyle w:val="DefaultParagraphFont"/>
          <w:rFonts w:ascii="TSBQSL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TSBQSL+FangSong_GB2312" w:hAnsi="TSBQSL+FangSong_GB2312" w:eastAsiaTheme="minorHAnsi" w:cs="TSBQSL+FangSong_GB2312"/>
          <w:color w:val="000000"/>
          <w:spacing w:val="0"/>
          <w:sz w:val="31"/>
        </w:rPr>
        <w:t>加快形成现代市场体系。政府减少对能源市场的干预，减</w:t>
      </w:r>
    </w:p>
    <w:p>
      <w:pPr>
        <w:pStyle w:val="Normal27"/>
        <w:framePr w:w="9675" w:x="1751" w:y="10759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TSBQSL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TSBQSL+FangSong_GB2312" w:hAnsi="TSBQSL+FangSong_GB2312" w:eastAsiaTheme="minorHAnsi" w:cs="TSBQSL+FangSong_GB2312"/>
          <w:color w:val="000000"/>
          <w:spacing w:val="0"/>
          <w:sz w:val="31"/>
        </w:rPr>
        <w:t>少对能源资源直接分配和微观经济活动的行政管理，抓紧构建</w:t>
      </w:r>
    </w:p>
    <w:p>
      <w:pPr>
        <w:pStyle w:val="Normal27"/>
        <w:framePr w:w="9675" w:x="1751" w:y="10759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TSBQSL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TSBQSL+FangSong_GB2312" w:hAnsi="TSBQSL+FangSong_GB2312" w:eastAsiaTheme="minorHAnsi" w:cs="TSBQSL+FangSong_GB2312"/>
          <w:color w:val="000000"/>
          <w:spacing w:val="0"/>
          <w:sz w:val="31"/>
        </w:rPr>
        <w:t>基础性制度，保障资源有序自由流动。全面推进能源行政审批</w:t>
      </w:r>
    </w:p>
    <w:p>
      <w:pPr>
        <w:pStyle w:val="Normal27"/>
        <w:framePr w:w="9675" w:x="1751" w:y="10759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TSBQSL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TSBQSL+FangSong_GB2312" w:hAnsi="TSBQSL+FangSong_GB2312" w:eastAsiaTheme="minorHAnsi" w:cs="TSBQSL+FangSong_GB2312"/>
          <w:color w:val="000000"/>
          <w:spacing w:val="0"/>
          <w:sz w:val="31"/>
        </w:rPr>
        <w:t>制度改革，完善负面清单，鼓励和引导各类市场主体依法平等</w:t>
      </w:r>
    </w:p>
    <w:p>
      <w:pPr>
        <w:pStyle w:val="Normal27"/>
        <w:framePr w:w="9675" w:x="1751" w:y="10759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TSBQSL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TSBQSL+FangSong_GB2312" w:hAnsi="TSBQSL+FangSong_GB2312" w:eastAsiaTheme="minorHAnsi" w:cs="TSBQSL+FangSong_GB2312"/>
          <w:color w:val="000000"/>
          <w:spacing w:val="0"/>
          <w:sz w:val="31"/>
        </w:rPr>
        <w:t>参与负面清单以外的能源领域投资运营。积极稳妥发展混合所</w:t>
      </w:r>
    </w:p>
    <w:p>
      <w:pPr>
        <w:pStyle w:val="Normal27"/>
        <w:framePr w:w="9675" w:x="1751" w:y="10759"/>
        <w:widowControl w:val="0"/>
        <w:autoSpaceDE w:val="0"/>
        <w:autoSpaceDN w:val="0"/>
        <w:spacing w:before="0" w:after="0" w:line="565" w:lineRule="exact"/>
        <w:ind w:left="0" w:right="0" w:firstLine="0"/>
        <w:jc w:val="left"/>
        <w:rPr>
          <w:rStyle w:val="DefaultParagraphFont"/>
          <w:rFonts w:ascii="TSBQSL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TSBQSL+FangSong_GB2312" w:hAnsi="TSBQSL+FangSong_GB2312" w:eastAsiaTheme="minorHAnsi" w:cs="TSBQSL+FangSong_GB2312"/>
          <w:color w:val="000000"/>
          <w:spacing w:val="0"/>
          <w:sz w:val="31"/>
        </w:rPr>
        <w:t>有制，支持非公有制发展，实现市场主体多元化。建立完善的</w:t>
      </w:r>
    </w:p>
    <w:p>
      <w:pPr>
        <w:pStyle w:val="Normal27"/>
        <w:framePr w:w="9675" w:x="1751" w:y="10759"/>
        <w:widowControl w:val="0"/>
        <w:autoSpaceDE w:val="0"/>
        <w:autoSpaceDN w:val="0"/>
        <w:spacing w:before="0" w:after="0" w:line="563" w:lineRule="exact"/>
        <w:ind w:left="0" w:right="0" w:firstLine="0"/>
        <w:jc w:val="left"/>
        <w:rPr>
          <w:rStyle w:val="DefaultParagraphFont"/>
          <w:rFonts w:ascii="TSBQSL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TSBQSL+FangSong_GB2312" w:hAnsi="TSBQSL+FangSong_GB2312" w:eastAsiaTheme="minorHAnsi" w:cs="TSBQSL+FangSong_GB2312"/>
          <w:color w:val="000000"/>
          <w:spacing w:val="0"/>
          <w:sz w:val="31"/>
        </w:rPr>
        <w:t>油气、煤炭、电力以及用能权等能源交易市场，确立公平开放</w:t>
      </w:r>
    </w:p>
    <w:p>
      <w:pPr>
        <w:pStyle w:val="Normal27"/>
        <w:framePr w:w="447" w:x="5863" w:y="15205"/>
        <w:widowControl w:val="0"/>
        <w:autoSpaceDE w:val="0"/>
        <w:autoSpaceDN w:val="0"/>
        <w:spacing w:before="0" w:after="0" w:line="214" w:lineRule="exact"/>
        <w:ind w:left="0" w:right="0" w:firstLine="0"/>
        <w:jc w:val="left"/>
        <w:rPr>
          <w:rStyle w:val="DefaultParagraphFont"/>
          <w:rFonts w:ascii="Calibri" w:eastAsiaTheme="minorHAnsi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-1"/>
          <w:sz w:val="18"/>
        </w:rPr>
        <w:t>25</w:t>
      </w:r>
    </w:p>
    <w:p>
      <w:pPr>
        <w:pStyle w:val="Normal27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27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4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pStyle w:val="Normal28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28"/>
        <w:framePr w:w="9675" w:x="1751" w:y="2298"/>
        <w:widowControl w:val="0"/>
        <w:autoSpaceDE w:val="0"/>
        <w:autoSpaceDN w:val="0"/>
        <w:spacing w:before="0" w:after="0" w:line="312" w:lineRule="exact"/>
        <w:ind w:left="0" w:right="0" w:firstLine="0"/>
        <w:jc w:val="left"/>
        <w:rPr>
          <w:rStyle w:val="DefaultParagraphFont"/>
          <w:rFonts w:ascii="BBOBCI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BBOBCI+FangSong_GB2312" w:hAnsi="BBOBCI+FangSong_GB2312" w:eastAsiaTheme="minorHAnsi" w:cs="BBOBCI+FangSong_GB2312"/>
          <w:color w:val="000000"/>
          <w:spacing w:val="0"/>
          <w:sz w:val="31"/>
        </w:rPr>
        <w:t>透明统一的市场规则。打破地区封锁、行业垄断，加强市场价</w:t>
      </w:r>
    </w:p>
    <w:p>
      <w:pPr>
        <w:pStyle w:val="Normal28"/>
        <w:framePr w:w="9675" w:x="1751" w:y="2298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BBOBCI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BBOBCI+FangSong_GB2312" w:hAnsi="BBOBCI+FangSong_GB2312" w:eastAsiaTheme="minorHAnsi" w:cs="BBOBCI+FangSong_GB2312"/>
          <w:color w:val="000000"/>
          <w:spacing w:val="0"/>
          <w:sz w:val="31"/>
        </w:rPr>
        <w:t>格监管和反垄断执法，严厉查处实施垄断协议、滥用市场支配</w:t>
      </w:r>
    </w:p>
    <w:p>
      <w:pPr>
        <w:pStyle w:val="Normal28"/>
        <w:framePr w:w="9675" w:x="1751" w:y="2298"/>
        <w:widowControl w:val="0"/>
        <w:autoSpaceDE w:val="0"/>
        <w:autoSpaceDN w:val="0"/>
        <w:spacing w:before="0" w:after="0" w:line="565" w:lineRule="exact"/>
        <w:ind w:left="0" w:right="0" w:firstLine="0"/>
        <w:jc w:val="left"/>
        <w:rPr>
          <w:rStyle w:val="DefaultParagraphFont"/>
          <w:rFonts w:ascii="BBOBCI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BBOBCI+FangSong_GB2312" w:hAnsi="BBOBCI+FangSong_GB2312" w:eastAsiaTheme="minorHAnsi" w:cs="BBOBCI+FangSong_GB2312"/>
          <w:color w:val="000000"/>
          <w:spacing w:val="0"/>
          <w:sz w:val="31"/>
        </w:rPr>
        <w:t>地位和滥用行政权力等垄断行为。</w:t>
      </w:r>
    </w:p>
    <w:p>
      <w:pPr>
        <w:pStyle w:val="Normal28"/>
        <w:framePr w:w="9840" w:x="1751" w:y="3991"/>
        <w:widowControl w:val="0"/>
        <w:autoSpaceDE w:val="0"/>
        <w:autoSpaceDN w:val="0"/>
        <w:spacing w:before="0" w:after="0" w:line="312" w:lineRule="exact"/>
        <w:ind w:left="622" w:right="0" w:firstLine="0"/>
        <w:jc w:val="left"/>
        <w:rPr>
          <w:rStyle w:val="DefaultParagraphFont"/>
          <w:rFonts w:ascii="BBOBCI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BBOBCI+FangSong_GB2312" w:hAnsi="BBOBCI+FangSong_GB2312" w:eastAsiaTheme="minorHAnsi" w:cs="BBOBCI+FangSong_GB2312"/>
          <w:color w:val="000000"/>
          <w:spacing w:val="-6"/>
          <w:sz w:val="31"/>
        </w:rPr>
        <w:t>全面推进能源企业市场化改革。着力推动能源结构、布局、</w:t>
      </w:r>
    </w:p>
    <w:p>
      <w:pPr>
        <w:pStyle w:val="Normal28"/>
        <w:framePr w:w="9840" w:x="1751" w:y="3991"/>
        <w:widowControl w:val="0"/>
        <w:autoSpaceDE w:val="0"/>
        <w:autoSpaceDN w:val="0"/>
        <w:spacing w:before="0" w:after="0" w:line="563" w:lineRule="exact"/>
        <w:ind w:left="0" w:right="0" w:firstLine="0"/>
        <w:jc w:val="left"/>
        <w:rPr>
          <w:rStyle w:val="DefaultParagraphFont"/>
          <w:rFonts w:ascii="BBOBCI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BBOBCI+FangSong_GB2312" w:hAnsi="BBOBCI+FangSong_GB2312" w:eastAsiaTheme="minorHAnsi" w:cs="BBOBCI+FangSong_GB2312"/>
          <w:color w:val="000000"/>
          <w:spacing w:val="0"/>
          <w:sz w:val="31"/>
        </w:rPr>
        <w:t>技术全面优化。实施国有能源企业分类改革，坚持有进有退、</w:t>
      </w:r>
    </w:p>
    <w:p>
      <w:pPr>
        <w:pStyle w:val="Normal28"/>
        <w:framePr w:w="9840" w:x="1751" w:y="3991"/>
        <w:widowControl w:val="0"/>
        <w:autoSpaceDE w:val="0"/>
        <w:autoSpaceDN w:val="0"/>
        <w:spacing w:before="0" w:after="0" w:line="565" w:lineRule="exact"/>
        <w:ind w:left="0" w:right="0" w:firstLine="0"/>
        <w:jc w:val="left"/>
        <w:rPr>
          <w:rStyle w:val="DefaultParagraphFont"/>
          <w:rFonts w:ascii="BBOBCI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BBOBCI+FangSong_GB2312" w:hAnsi="BBOBCI+FangSong_GB2312" w:eastAsiaTheme="minorHAnsi" w:cs="BBOBCI+FangSong_GB2312"/>
          <w:color w:val="000000"/>
          <w:spacing w:val="0"/>
          <w:sz w:val="31"/>
        </w:rPr>
        <w:t>有所为有所不为，着力推进电力、油气等重点行业改革。按照</w:t>
      </w:r>
    </w:p>
    <w:p>
      <w:pPr>
        <w:pStyle w:val="Normal28"/>
        <w:framePr w:w="9840" w:x="1751" w:y="3991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BBOBCI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BBOBCI+FangSong_GB2312" w:hAnsi="BBOBCI+FangSong_GB2312" w:eastAsiaTheme="minorHAnsi" w:cs="BBOBCI+FangSong_GB2312"/>
          <w:color w:val="000000"/>
          <w:spacing w:val="0"/>
          <w:sz w:val="31"/>
        </w:rPr>
        <w:t>管住中间、放开两头的原则，有序放开发电和配售电业务。优</w:t>
      </w:r>
    </w:p>
    <w:p>
      <w:pPr>
        <w:pStyle w:val="Normal28"/>
        <w:framePr w:w="9840" w:x="1751" w:y="3991"/>
        <w:widowControl w:val="0"/>
        <w:autoSpaceDE w:val="0"/>
        <w:autoSpaceDN w:val="0"/>
        <w:spacing w:before="0" w:after="0" w:line="563" w:lineRule="exact"/>
        <w:ind w:left="0" w:right="0" w:firstLine="0"/>
        <w:jc w:val="left"/>
        <w:rPr>
          <w:rStyle w:val="DefaultParagraphFont"/>
          <w:rFonts w:ascii="BBOBCI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BBOBCI+FangSong_GB2312" w:hAnsi="BBOBCI+FangSong_GB2312" w:eastAsiaTheme="minorHAnsi" w:cs="BBOBCI+FangSong_GB2312"/>
          <w:color w:val="000000"/>
          <w:spacing w:val="0"/>
          <w:sz w:val="31"/>
        </w:rPr>
        <w:t>化国有资本布局，完善现代企业制度，提高投资效率，充分发</w:t>
      </w:r>
    </w:p>
    <w:p>
      <w:pPr>
        <w:pStyle w:val="Normal28"/>
        <w:framePr w:w="9840" w:x="1751" w:y="3991"/>
        <w:widowControl w:val="0"/>
        <w:autoSpaceDE w:val="0"/>
        <w:autoSpaceDN w:val="0"/>
        <w:spacing w:before="0" w:after="0" w:line="565" w:lineRule="exact"/>
        <w:ind w:left="0" w:right="0" w:firstLine="0"/>
        <w:jc w:val="left"/>
        <w:rPr>
          <w:rStyle w:val="DefaultParagraphFont"/>
          <w:rFonts w:ascii="BBOBCI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BBOBCI+FangSong_GB2312" w:hAnsi="BBOBCI+FangSong_GB2312" w:eastAsiaTheme="minorHAnsi" w:cs="BBOBCI+FangSong_GB2312"/>
          <w:color w:val="000000"/>
          <w:spacing w:val="0"/>
          <w:sz w:val="31"/>
        </w:rPr>
        <w:t>挥在保护资源环境、加快转型升级、履行社会责任中的引领和</w:t>
      </w:r>
    </w:p>
    <w:p>
      <w:pPr>
        <w:pStyle w:val="Normal28"/>
        <w:framePr w:w="9840" w:x="1751" w:y="3991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BBOBCI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BBOBCI+FangSong_GB2312" w:hAnsi="BBOBCI+FangSong_GB2312" w:eastAsiaTheme="minorHAnsi" w:cs="BBOBCI+FangSong_GB2312"/>
          <w:color w:val="000000"/>
          <w:spacing w:val="0"/>
          <w:sz w:val="31"/>
        </w:rPr>
        <w:t>表率作用，更好适应能源消费需求升级。增强国有经济活力、</w:t>
      </w:r>
    </w:p>
    <w:p>
      <w:pPr>
        <w:pStyle w:val="Normal28"/>
        <w:framePr w:w="9840" w:x="1751" w:y="3991"/>
        <w:widowControl w:val="0"/>
        <w:autoSpaceDE w:val="0"/>
        <w:autoSpaceDN w:val="0"/>
        <w:spacing w:before="0" w:after="0" w:line="563" w:lineRule="exact"/>
        <w:ind w:left="0" w:right="0" w:firstLine="0"/>
        <w:jc w:val="left"/>
        <w:rPr>
          <w:rStyle w:val="DefaultParagraphFont"/>
          <w:rFonts w:ascii="BBOBCI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BBOBCI+FangSong_GB2312" w:hAnsi="BBOBCI+FangSong_GB2312" w:eastAsiaTheme="minorHAnsi" w:cs="BBOBCI+FangSong_GB2312"/>
          <w:color w:val="000000"/>
          <w:spacing w:val="0"/>
          <w:sz w:val="31"/>
        </w:rPr>
        <w:t>控制力、影响力、抗风险能力，做优做强，更好服务于国家战</w:t>
      </w:r>
    </w:p>
    <w:p>
      <w:pPr>
        <w:pStyle w:val="Normal28"/>
        <w:framePr w:w="9840" w:x="1751" w:y="3991"/>
        <w:widowControl w:val="0"/>
        <w:autoSpaceDE w:val="0"/>
        <w:autoSpaceDN w:val="0"/>
        <w:spacing w:before="0" w:after="0" w:line="565" w:lineRule="exact"/>
        <w:ind w:left="0" w:right="0" w:firstLine="0"/>
        <w:jc w:val="left"/>
        <w:rPr>
          <w:rStyle w:val="DefaultParagraphFont"/>
          <w:rFonts w:ascii="BBOBCI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BBOBCI+FangSong_GB2312" w:hAnsi="BBOBCI+FangSong_GB2312" w:eastAsiaTheme="minorHAnsi" w:cs="BBOBCI+FangSong_GB2312"/>
          <w:color w:val="000000"/>
          <w:spacing w:val="-1"/>
          <w:sz w:val="31"/>
        </w:rPr>
        <w:t>略目标。</w:t>
      </w:r>
    </w:p>
    <w:p>
      <w:pPr>
        <w:pStyle w:val="Normal28"/>
        <w:framePr w:w="9675" w:x="1751" w:y="9067"/>
        <w:widowControl w:val="0"/>
        <w:autoSpaceDE w:val="0"/>
        <w:autoSpaceDN w:val="0"/>
        <w:spacing w:before="0" w:after="0" w:line="312" w:lineRule="exact"/>
        <w:ind w:left="622" w:right="0" w:firstLine="0"/>
        <w:jc w:val="left"/>
        <w:rPr>
          <w:rStyle w:val="DefaultParagraphFont"/>
          <w:rFonts w:ascii="BBOBCI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VLHFGP+KaiTi_GB2312" w:hAnsi="VLHFGP+KaiTi_GB2312" w:eastAsiaTheme="minorHAnsi" w:cs="VLHFGP+KaiTi_GB2312"/>
          <w:color w:val="000000"/>
          <w:spacing w:val="0"/>
          <w:sz w:val="31"/>
        </w:rPr>
        <w:t>（二）建立主要由市场决定价格机制。</w:t>
      </w:r>
      <w:r>
        <w:rPr>
          <w:rStyle w:val="DefaultParagraphFont"/>
          <w:rFonts w:ascii="BBOBCI+FangSong_GB2312" w:hAnsi="BBOBCI+FangSong_GB2312" w:eastAsiaTheme="minorHAnsi" w:cs="BBOBCI+FangSong_GB2312"/>
          <w:color w:val="000000"/>
          <w:spacing w:val="0"/>
          <w:sz w:val="31"/>
        </w:rPr>
        <w:t>全面放开竞争性环</w:t>
      </w:r>
    </w:p>
    <w:p>
      <w:pPr>
        <w:pStyle w:val="Normal28"/>
        <w:framePr w:w="9675" w:x="1751" w:y="9067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BBOBCI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BBOBCI+FangSong_GB2312" w:hAnsi="BBOBCI+FangSong_GB2312" w:eastAsiaTheme="minorHAnsi" w:cs="BBOBCI+FangSong_GB2312"/>
          <w:color w:val="000000"/>
          <w:spacing w:val="0"/>
          <w:sz w:val="31"/>
        </w:rPr>
        <w:t>节价格，凡是能由市场形成价格的，都要交给市场。加强对市</w:t>
      </w:r>
    </w:p>
    <w:p>
      <w:pPr>
        <w:pStyle w:val="Normal28"/>
        <w:framePr w:w="9675" w:x="1751" w:y="9067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BBOBCI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BBOBCI+FangSong_GB2312" w:hAnsi="BBOBCI+FangSong_GB2312" w:eastAsiaTheme="minorHAnsi" w:cs="BBOBCI+FangSong_GB2312"/>
          <w:color w:val="000000"/>
          <w:spacing w:val="0"/>
          <w:sz w:val="31"/>
        </w:rPr>
        <w:t>场价格的事中事后监管，规范价格行为。推动形成由能源资源</w:t>
      </w:r>
    </w:p>
    <w:p>
      <w:pPr>
        <w:pStyle w:val="Normal28"/>
        <w:framePr w:w="9675" w:x="1751" w:y="9067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BBOBCI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BBOBCI+FangSong_GB2312" w:hAnsi="BBOBCI+FangSong_GB2312" w:eastAsiaTheme="minorHAnsi" w:cs="BBOBCI+FangSong_GB2312"/>
          <w:color w:val="000000"/>
          <w:spacing w:val="0"/>
          <w:sz w:val="31"/>
        </w:rPr>
        <w:t>稀缺程度、市场供求关系、环境补偿成本、代际公平可持续等</w:t>
      </w:r>
    </w:p>
    <w:p>
      <w:pPr>
        <w:pStyle w:val="Normal28"/>
        <w:framePr w:w="9675" w:x="1751" w:y="9067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BBOBCI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BBOBCI+FangSong_GB2312" w:hAnsi="BBOBCI+FangSong_GB2312" w:eastAsiaTheme="minorHAnsi" w:cs="BBOBCI+FangSong_GB2312"/>
          <w:color w:val="000000"/>
          <w:spacing w:val="0"/>
          <w:sz w:val="31"/>
        </w:rPr>
        <w:t>因素决定能源价格机制。稳妥处理和逐步减少交叉补贴。</w:t>
      </w:r>
    </w:p>
    <w:p>
      <w:pPr>
        <w:pStyle w:val="Normal28"/>
        <w:framePr w:w="9675" w:x="1751" w:y="9067"/>
        <w:widowControl w:val="0"/>
        <w:autoSpaceDE w:val="0"/>
        <w:autoSpaceDN w:val="0"/>
        <w:spacing w:before="0" w:after="0" w:line="564" w:lineRule="exact"/>
        <w:ind w:left="622" w:right="0" w:firstLine="0"/>
        <w:jc w:val="left"/>
        <w:rPr>
          <w:rStyle w:val="DefaultParagraphFont"/>
          <w:rFonts w:ascii="BBOBCI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BBOBCI+FangSong_GB2312" w:hAnsi="BBOBCI+FangSong_GB2312" w:eastAsiaTheme="minorHAnsi" w:cs="BBOBCI+FangSong_GB2312"/>
          <w:color w:val="000000"/>
          <w:spacing w:val="0"/>
          <w:sz w:val="31"/>
        </w:rPr>
        <w:t>加强政府定价成本监审，推进定价公开透明。健全政府在</w:t>
      </w:r>
    </w:p>
    <w:p>
      <w:pPr>
        <w:pStyle w:val="Normal28"/>
        <w:framePr w:w="9675" w:x="1751" w:y="9067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BBOBCI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BBOBCI+FangSong_GB2312" w:hAnsi="BBOBCI+FangSong_GB2312" w:eastAsiaTheme="minorHAnsi" w:cs="BBOBCI+FangSong_GB2312"/>
          <w:color w:val="000000"/>
          <w:spacing w:val="0"/>
          <w:sz w:val="31"/>
        </w:rPr>
        <w:t>重要民生和部分网络型自然垄断环节价格的监管制度。落实和</w:t>
      </w:r>
    </w:p>
    <w:p>
      <w:pPr>
        <w:pStyle w:val="Normal28"/>
        <w:framePr w:w="9675" w:x="1751" w:y="9067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BBOBCI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BBOBCI+FangSong_GB2312" w:hAnsi="BBOBCI+FangSong_GB2312" w:eastAsiaTheme="minorHAnsi" w:cs="BBOBCI+FangSong_GB2312"/>
          <w:color w:val="000000"/>
          <w:spacing w:val="0"/>
          <w:sz w:val="31"/>
        </w:rPr>
        <w:t>完善社会救助、保障标准与物价上涨挂钩的联动机制，保障困</w:t>
      </w:r>
    </w:p>
    <w:p>
      <w:pPr>
        <w:pStyle w:val="Normal28"/>
        <w:framePr w:w="9675" w:x="1751" w:y="9067"/>
        <w:widowControl w:val="0"/>
        <w:autoSpaceDE w:val="0"/>
        <w:autoSpaceDN w:val="0"/>
        <w:spacing w:before="0" w:after="0" w:line="565" w:lineRule="exact"/>
        <w:ind w:left="0" w:right="0" w:firstLine="0"/>
        <w:jc w:val="left"/>
        <w:rPr>
          <w:rStyle w:val="DefaultParagraphFont"/>
          <w:rFonts w:ascii="BBOBCI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BBOBCI+FangSong_GB2312" w:hAnsi="BBOBCI+FangSong_GB2312" w:eastAsiaTheme="minorHAnsi" w:cs="BBOBCI+FangSong_GB2312"/>
          <w:color w:val="000000"/>
          <w:spacing w:val="0"/>
          <w:sz w:val="31"/>
        </w:rPr>
        <w:t>难群众基本用能需求。</w:t>
      </w:r>
    </w:p>
    <w:p>
      <w:pPr>
        <w:pStyle w:val="Normal28"/>
        <w:framePr w:w="8958" w:x="2372" w:y="14143"/>
        <w:widowControl w:val="0"/>
        <w:autoSpaceDE w:val="0"/>
        <w:autoSpaceDN w:val="0"/>
        <w:spacing w:before="0" w:after="0" w:line="312" w:lineRule="exact"/>
        <w:ind w:left="0" w:right="0" w:firstLine="0"/>
        <w:jc w:val="left"/>
        <w:rPr>
          <w:rStyle w:val="DefaultParagraphFont"/>
          <w:rFonts w:ascii="BBOBCI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VLHFGP+KaiTi_GB2312" w:hAnsi="VLHFGP+KaiTi_GB2312" w:eastAsiaTheme="minorHAnsi" w:cs="VLHFGP+KaiTi_GB2312"/>
          <w:color w:val="000000"/>
          <w:spacing w:val="0"/>
          <w:sz w:val="31"/>
        </w:rPr>
        <w:t>（三）创新能源科学管理模式。</w:t>
      </w:r>
      <w:r>
        <w:rPr>
          <w:rStyle w:val="DefaultParagraphFont"/>
          <w:rFonts w:ascii="BBOBCI+FangSong_GB2312" w:hAnsi="BBOBCI+FangSong_GB2312" w:eastAsiaTheme="minorHAnsi" w:cs="BBOBCI+FangSong_GB2312"/>
          <w:color w:val="000000"/>
          <w:spacing w:val="0"/>
          <w:sz w:val="31"/>
        </w:rPr>
        <w:t>加快政府职能转变，持续</w:t>
      </w:r>
    </w:p>
    <w:p>
      <w:pPr>
        <w:pStyle w:val="Normal28"/>
        <w:framePr w:w="447" w:x="5863" w:y="15205"/>
        <w:widowControl w:val="0"/>
        <w:autoSpaceDE w:val="0"/>
        <w:autoSpaceDN w:val="0"/>
        <w:spacing w:before="0" w:after="0" w:line="214" w:lineRule="exact"/>
        <w:ind w:left="0" w:right="0" w:firstLine="0"/>
        <w:jc w:val="left"/>
        <w:rPr>
          <w:rStyle w:val="DefaultParagraphFont"/>
          <w:rFonts w:ascii="Calibri" w:eastAsiaTheme="minorHAnsi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-1"/>
          <w:sz w:val="18"/>
        </w:rPr>
        <w:t>26</w:t>
      </w:r>
    </w:p>
    <w:p>
      <w:pPr>
        <w:pStyle w:val="Normal28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28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4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pStyle w:val="Normal29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29"/>
        <w:framePr w:w="10033" w:x="1751" w:y="2298"/>
        <w:widowControl w:val="0"/>
        <w:autoSpaceDE w:val="0"/>
        <w:autoSpaceDN w:val="0"/>
        <w:spacing w:before="0" w:after="0" w:line="312" w:lineRule="exact"/>
        <w:ind w:left="0" w:right="0" w:firstLine="0"/>
        <w:jc w:val="left"/>
        <w:rPr>
          <w:rStyle w:val="DefaultParagraphFont"/>
          <w:rFonts w:ascii="IGDWSU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IGDWSU+FangSong_GB2312" w:hAnsi="IGDWSU+FangSong_GB2312" w:eastAsiaTheme="minorHAnsi" w:cs="IGDWSU+FangSong_GB2312"/>
          <w:color w:val="000000"/>
          <w:spacing w:val="-6"/>
          <w:sz w:val="31"/>
        </w:rPr>
        <w:t>推进简政放权、放管结合、优化服务改革，建立健全战略谋划、</w:t>
      </w:r>
    </w:p>
    <w:p>
      <w:pPr>
        <w:pStyle w:val="Normal29"/>
        <w:framePr w:w="10033" w:x="1751" w:y="2298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IGDWSU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IGDWSU+FangSong_GB2312" w:hAnsi="IGDWSU+FangSong_GB2312" w:eastAsiaTheme="minorHAnsi" w:cs="IGDWSU+FangSong_GB2312"/>
          <w:color w:val="000000"/>
          <w:spacing w:val="0"/>
          <w:sz w:val="31"/>
        </w:rPr>
        <w:t>规划实施、政策配套、监管到位的能源科学管理模式。</w:t>
      </w:r>
    </w:p>
    <w:p>
      <w:pPr>
        <w:pStyle w:val="Normal29"/>
        <w:framePr w:w="10033" w:x="1751" w:y="2298"/>
        <w:widowControl w:val="0"/>
        <w:autoSpaceDE w:val="0"/>
        <w:autoSpaceDN w:val="0"/>
        <w:spacing w:before="0" w:after="0" w:line="565" w:lineRule="exact"/>
        <w:ind w:left="622" w:right="0" w:firstLine="0"/>
        <w:jc w:val="left"/>
        <w:rPr>
          <w:rStyle w:val="DefaultParagraphFont"/>
          <w:rFonts w:ascii="IGDWSU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IGDWSU+FangSong_GB2312" w:hAnsi="IGDWSU+FangSong_GB2312" w:eastAsiaTheme="minorHAnsi" w:cs="IGDWSU+FangSong_GB2312"/>
          <w:color w:val="000000"/>
          <w:spacing w:val="0"/>
          <w:sz w:val="31"/>
        </w:rPr>
        <w:t>加强战略规划引领。加强能源重大问题的战略谋划，加强</w:t>
      </w:r>
    </w:p>
    <w:p>
      <w:pPr>
        <w:pStyle w:val="Normal29"/>
        <w:framePr w:w="10033" w:x="1751" w:y="2298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IGDWSU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IGDWSU+FangSong_GB2312" w:hAnsi="IGDWSU+FangSong_GB2312" w:eastAsiaTheme="minorHAnsi" w:cs="IGDWSU+FangSong_GB2312"/>
          <w:color w:val="000000"/>
          <w:spacing w:val="-6"/>
          <w:sz w:val="31"/>
        </w:rPr>
        <w:t>顶层设计，不断提高能源宏观管理的全局性、前瞻性、针对性。</w:t>
      </w:r>
    </w:p>
    <w:p>
      <w:pPr>
        <w:pStyle w:val="Normal29"/>
        <w:framePr w:w="10033" w:x="1751" w:y="2298"/>
        <w:widowControl w:val="0"/>
        <w:autoSpaceDE w:val="0"/>
        <w:autoSpaceDN w:val="0"/>
        <w:spacing w:before="0" w:after="0" w:line="563" w:lineRule="exact"/>
        <w:ind w:left="0" w:right="0" w:firstLine="0"/>
        <w:jc w:val="left"/>
        <w:rPr>
          <w:rStyle w:val="DefaultParagraphFont"/>
          <w:rFonts w:ascii="IGDWSU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IGDWSU+FangSong_GB2312" w:hAnsi="IGDWSU+FangSong_GB2312" w:eastAsiaTheme="minorHAnsi" w:cs="IGDWSU+FangSong_GB2312"/>
          <w:color w:val="000000"/>
          <w:spacing w:val="0"/>
          <w:sz w:val="31"/>
        </w:rPr>
        <w:t>做好能源规划、年度计划及各类专项规划之间的有机衔接，建</w:t>
      </w:r>
    </w:p>
    <w:p>
      <w:pPr>
        <w:pStyle w:val="Normal29"/>
        <w:framePr w:w="10033" w:x="1751" w:y="2298"/>
        <w:widowControl w:val="0"/>
        <w:autoSpaceDE w:val="0"/>
        <w:autoSpaceDN w:val="0"/>
        <w:spacing w:before="0" w:after="0" w:line="565" w:lineRule="exact"/>
        <w:ind w:left="0" w:right="0" w:firstLine="0"/>
        <w:jc w:val="left"/>
        <w:rPr>
          <w:rStyle w:val="DefaultParagraphFont"/>
          <w:rFonts w:ascii="IGDWSU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IGDWSU+FangSong_GB2312" w:hAnsi="IGDWSU+FangSong_GB2312" w:eastAsiaTheme="minorHAnsi" w:cs="IGDWSU+FangSong_GB2312"/>
          <w:color w:val="000000"/>
          <w:spacing w:val="0"/>
          <w:sz w:val="31"/>
        </w:rPr>
        <w:t>立规划实施、监督检查、评估考核机制，保障规划有效落实，</w:t>
      </w:r>
    </w:p>
    <w:p>
      <w:pPr>
        <w:pStyle w:val="Normal29"/>
        <w:framePr w:w="10033" w:x="1751" w:y="2298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IGDWSU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IGDWSU+FangSong_GB2312" w:hAnsi="IGDWSU+FangSong_GB2312" w:eastAsiaTheme="minorHAnsi" w:cs="IGDWSU+FangSong_GB2312"/>
          <w:color w:val="000000"/>
          <w:spacing w:val="0"/>
          <w:sz w:val="31"/>
        </w:rPr>
        <w:t>进一步提高规划的科学性、权威性和约束力。创新和完善能源</w:t>
      </w:r>
    </w:p>
    <w:p>
      <w:pPr>
        <w:pStyle w:val="Normal29"/>
        <w:framePr w:w="10033" w:x="1751" w:y="2298"/>
        <w:widowControl w:val="0"/>
        <w:autoSpaceDE w:val="0"/>
        <w:autoSpaceDN w:val="0"/>
        <w:spacing w:before="0" w:after="0" w:line="563" w:lineRule="exact"/>
        <w:ind w:left="0" w:right="0" w:firstLine="0"/>
        <w:jc w:val="left"/>
        <w:rPr>
          <w:rStyle w:val="DefaultParagraphFont"/>
          <w:rFonts w:ascii="IGDWSU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IGDWSU+FangSong_GB2312" w:hAnsi="IGDWSU+FangSong_GB2312" w:eastAsiaTheme="minorHAnsi" w:cs="IGDWSU+FangSong_GB2312"/>
          <w:color w:val="000000"/>
          <w:spacing w:val="-6"/>
          <w:sz w:val="31"/>
        </w:rPr>
        <w:t>宏观调控，按照总量调节和定向施策并举、短期和中长期结合、</w:t>
      </w:r>
    </w:p>
    <w:p>
      <w:pPr>
        <w:pStyle w:val="Normal29"/>
        <w:framePr w:w="10033" w:x="1751" w:y="2298"/>
        <w:widowControl w:val="0"/>
        <w:autoSpaceDE w:val="0"/>
        <w:autoSpaceDN w:val="0"/>
        <w:spacing w:before="0" w:after="0" w:line="565" w:lineRule="exact"/>
        <w:ind w:left="0" w:right="0" w:firstLine="0"/>
        <w:jc w:val="left"/>
        <w:rPr>
          <w:rStyle w:val="DefaultParagraphFont"/>
          <w:rFonts w:ascii="IGDWSU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IGDWSU+FangSong_GB2312" w:hAnsi="IGDWSU+FangSong_GB2312" w:eastAsiaTheme="minorHAnsi" w:cs="IGDWSU+FangSong_GB2312"/>
          <w:color w:val="000000"/>
          <w:spacing w:val="0"/>
          <w:sz w:val="31"/>
        </w:rPr>
        <w:t>国内和国际统筹、改革和发展协调的要求，推动实现能源总量</w:t>
      </w:r>
    </w:p>
    <w:p>
      <w:pPr>
        <w:pStyle w:val="Normal29"/>
        <w:framePr w:w="10033" w:x="1751" w:y="2298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IGDWSU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IGDWSU+FangSong_GB2312" w:hAnsi="IGDWSU+FangSong_GB2312" w:eastAsiaTheme="minorHAnsi" w:cs="IGDWSU+FangSong_GB2312"/>
          <w:color w:val="000000"/>
          <w:spacing w:val="0"/>
          <w:sz w:val="31"/>
        </w:rPr>
        <w:t>和强度控制、优化能源结构、防控风险、保护环境。</w:t>
      </w:r>
    </w:p>
    <w:p>
      <w:pPr>
        <w:pStyle w:val="Normal29"/>
        <w:framePr w:w="9675" w:x="1751" w:y="7938"/>
        <w:widowControl w:val="0"/>
        <w:autoSpaceDE w:val="0"/>
        <w:autoSpaceDN w:val="0"/>
        <w:spacing w:before="0" w:after="0" w:line="312" w:lineRule="exact"/>
        <w:ind w:left="622" w:right="0" w:firstLine="0"/>
        <w:jc w:val="left"/>
        <w:rPr>
          <w:rStyle w:val="DefaultParagraphFont"/>
          <w:rFonts w:ascii="IGDWSU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IGDWSU+FangSong_GB2312" w:hAnsi="IGDWSU+FangSong_GB2312" w:eastAsiaTheme="minorHAnsi" w:cs="IGDWSU+FangSong_GB2312"/>
          <w:color w:val="000000"/>
          <w:spacing w:val="0"/>
          <w:sz w:val="31"/>
        </w:rPr>
        <w:t>创新宏观政策配套机制。完善鼓励清洁能源加快发展的产</w:t>
      </w:r>
    </w:p>
    <w:p>
      <w:pPr>
        <w:pStyle w:val="Normal29"/>
        <w:framePr w:w="9675" w:x="1751" w:y="7938"/>
        <w:widowControl w:val="0"/>
        <w:autoSpaceDE w:val="0"/>
        <w:autoSpaceDN w:val="0"/>
        <w:spacing w:before="0" w:after="0" w:line="565" w:lineRule="exact"/>
        <w:ind w:left="0" w:right="0" w:firstLine="0"/>
        <w:jc w:val="left"/>
        <w:rPr>
          <w:rStyle w:val="DefaultParagraphFont"/>
          <w:rFonts w:ascii="IGDWSU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IGDWSU+FangSong_GB2312" w:hAnsi="IGDWSU+FangSong_GB2312" w:eastAsiaTheme="minorHAnsi" w:cs="IGDWSU+FangSong_GB2312"/>
          <w:color w:val="000000"/>
          <w:spacing w:val="0"/>
          <w:sz w:val="31"/>
        </w:rPr>
        <w:t>业政策和投融资机制。加强用能权与用水权、排污权、碳排放</w:t>
      </w:r>
    </w:p>
    <w:p>
      <w:pPr>
        <w:pStyle w:val="Normal29"/>
        <w:framePr w:w="9675" w:x="1751" w:y="7938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IGDWSU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IGDWSU+FangSong_GB2312" w:hAnsi="IGDWSU+FangSong_GB2312" w:eastAsiaTheme="minorHAnsi" w:cs="IGDWSU+FangSong_GB2312"/>
          <w:color w:val="000000"/>
          <w:spacing w:val="0"/>
          <w:sz w:val="31"/>
        </w:rPr>
        <w:t>权初始分配制度，以及土地有偿使用管理制度相衔接，统筹推</w:t>
      </w:r>
    </w:p>
    <w:p>
      <w:pPr>
        <w:pStyle w:val="Normal29"/>
        <w:framePr w:w="9675" w:x="1751" w:y="7938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IGDWSU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IGDWSU+FangSong_GB2312" w:hAnsi="IGDWSU+FangSong_GB2312" w:eastAsiaTheme="minorHAnsi" w:cs="IGDWSU+FangSong_GB2312"/>
          <w:color w:val="000000"/>
          <w:spacing w:val="0"/>
          <w:sz w:val="31"/>
        </w:rPr>
        <w:t>进能源资源合理高效利用。研究完善矿产资源权益金及配套制</w:t>
      </w:r>
    </w:p>
    <w:p>
      <w:pPr>
        <w:pStyle w:val="Normal29"/>
        <w:framePr w:w="9675" w:x="1751" w:y="7938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IGDWSU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IGDWSU+FangSong_GB2312" w:hAnsi="IGDWSU+FangSong_GB2312" w:eastAsiaTheme="minorHAnsi" w:cs="IGDWSU+FangSong_GB2312"/>
          <w:color w:val="000000"/>
          <w:spacing w:val="0"/>
          <w:sz w:val="31"/>
        </w:rPr>
        <w:t>度，维护资源所有者和投资者权益，健全政府依法有序投放、</w:t>
      </w:r>
    </w:p>
    <w:p>
      <w:pPr>
        <w:pStyle w:val="Normal29"/>
        <w:framePr w:w="9675" w:x="1751" w:y="7938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IGDWSU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IGDWSU+FangSong_GB2312" w:hAnsi="IGDWSU+FangSong_GB2312" w:eastAsiaTheme="minorHAnsi" w:cs="IGDWSU+FangSong_GB2312"/>
          <w:color w:val="000000"/>
          <w:spacing w:val="0"/>
          <w:sz w:val="31"/>
        </w:rPr>
        <w:t>企业公开公平竞争的能源矿业资源管理机制。建立健全支撑能</w:t>
      </w:r>
    </w:p>
    <w:p>
      <w:pPr>
        <w:pStyle w:val="Normal29"/>
        <w:framePr w:w="9675" w:x="1751" w:y="7938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IGDWSU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IGDWSU+FangSong_GB2312" w:hAnsi="IGDWSU+FangSong_GB2312" w:eastAsiaTheme="minorHAnsi" w:cs="IGDWSU+FangSong_GB2312"/>
          <w:color w:val="000000"/>
          <w:spacing w:val="0"/>
          <w:sz w:val="31"/>
        </w:rPr>
        <w:t>源绿色发展的财税、金融服务体系。健全能源统计制度，完善</w:t>
      </w:r>
    </w:p>
    <w:p>
      <w:pPr>
        <w:pStyle w:val="Normal29"/>
        <w:framePr w:w="9675" w:x="1751" w:y="7938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IGDWSU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IGDWSU+FangSong_GB2312" w:hAnsi="IGDWSU+FangSong_GB2312" w:eastAsiaTheme="minorHAnsi" w:cs="IGDWSU+FangSong_GB2312"/>
          <w:color w:val="000000"/>
          <w:spacing w:val="0"/>
          <w:sz w:val="31"/>
        </w:rPr>
        <w:t>计量体系和能源消费总量、环境质量、节能减排等目标考核体</w:t>
      </w:r>
    </w:p>
    <w:p>
      <w:pPr>
        <w:pStyle w:val="Normal29"/>
        <w:framePr w:w="9675" w:x="1751" w:y="7938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IGDWSU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IGDWSU+FangSong_GB2312" w:hAnsi="IGDWSU+FangSong_GB2312" w:eastAsiaTheme="minorHAnsi" w:cs="IGDWSU+FangSong_GB2312"/>
          <w:color w:val="000000"/>
          <w:spacing w:val="0"/>
          <w:sz w:val="31"/>
        </w:rPr>
        <w:t>系，推进能源管理体系认证。加强能源信息收集整理，及时跟</w:t>
      </w:r>
    </w:p>
    <w:p>
      <w:pPr>
        <w:pStyle w:val="Normal29"/>
        <w:framePr w:w="9675" w:x="1751" w:y="7938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IGDWSU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IGDWSU+FangSong_GB2312" w:hAnsi="IGDWSU+FangSong_GB2312" w:eastAsiaTheme="minorHAnsi" w:cs="IGDWSU+FangSong_GB2312"/>
          <w:color w:val="000000"/>
          <w:spacing w:val="-1"/>
          <w:sz w:val="31"/>
        </w:rPr>
        <w:t>踪研究国内外能源发展情况及动态。</w:t>
      </w:r>
    </w:p>
    <w:p>
      <w:pPr>
        <w:pStyle w:val="Normal29"/>
        <w:framePr w:w="9675" w:x="1751" w:y="13580"/>
        <w:widowControl w:val="0"/>
        <w:autoSpaceDE w:val="0"/>
        <w:autoSpaceDN w:val="0"/>
        <w:spacing w:before="0" w:after="0" w:line="312" w:lineRule="exact"/>
        <w:ind w:left="622" w:right="0" w:firstLine="0"/>
        <w:jc w:val="left"/>
        <w:rPr>
          <w:rStyle w:val="DefaultParagraphFont"/>
          <w:rFonts w:ascii="IGDWSU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IGDWSU+FangSong_GB2312" w:hAnsi="IGDWSU+FangSong_GB2312" w:eastAsiaTheme="minorHAnsi" w:cs="IGDWSU+FangSong_GB2312"/>
          <w:color w:val="000000"/>
          <w:spacing w:val="0"/>
          <w:sz w:val="31"/>
        </w:rPr>
        <w:t>重塑能源监管体系。统筹能源管理体制改革，明确中央与</w:t>
      </w:r>
    </w:p>
    <w:p>
      <w:pPr>
        <w:pStyle w:val="Normal29"/>
        <w:framePr w:w="9675" w:x="1751" w:y="13580"/>
        <w:widowControl w:val="0"/>
        <w:autoSpaceDE w:val="0"/>
        <w:autoSpaceDN w:val="0"/>
        <w:spacing w:before="0" w:after="0" w:line="563" w:lineRule="exact"/>
        <w:ind w:left="0" w:right="0" w:firstLine="0"/>
        <w:jc w:val="left"/>
        <w:rPr>
          <w:rStyle w:val="DefaultParagraphFont"/>
          <w:rFonts w:ascii="IGDWSU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IGDWSU+FangSong_GB2312" w:hAnsi="IGDWSU+FangSong_GB2312" w:eastAsiaTheme="minorHAnsi" w:cs="IGDWSU+FangSong_GB2312"/>
          <w:color w:val="000000"/>
          <w:spacing w:val="0"/>
          <w:sz w:val="31"/>
        </w:rPr>
        <w:t>地方的能源监管职责。推进能源领域信用体系建设，保障政府</w:t>
      </w:r>
    </w:p>
    <w:p>
      <w:pPr>
        <w:pStyle w:val="Normal29"/>
        <w:framePr w:w="447" w:x="5866" w:y="15205"/>
        <w:widowControl w:val="0"/>
        <w:autoSpaceDE w:val="0"/>
        <w:autoSpaceDN w:val="0"/>
        <w:spacing w:before="0" w:after="0" w:line="214" w:lineRule="exact"/>
        <w:ind w:left="0" w:right="0" w:firstLine="0"/>
        <w:jc w:val="left"/>
        <w:rPr>
          <w:rStyle w:val="DefaultParagraphFont"/>
          <w:rFonts w:ascii="Calibri" w:eastAsiaTheme="minorHAnsi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-2"/>
          <w:sz w:val="18"/>
        </w:rPr>
        <w:t>27</w:t>
      </w:r>
    </w:p>
    <w:p>
      <w:pPr>
        <w:pStyle w:val="Normal29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29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4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pStyle w:val="Normal30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30"/>
        <w:framePr w:w="9675" w:x="1751" w:y="2298"/>
        <w:widowControl w:val="0"/>
        <w:autoSpaceDE w:val="0"/>
        <w:autoSpaceDN w:val="0"/>
        <w:spacing w:before="0" w:after="0" w:line="312" w:lineRule="exact"/>
        <w:ind w:left="0" w:right="0" w:firstLine="0"/>
        <w:jc w:val="left"/>
        <w:rPr>
          <w:rStyle w:val="DefaultParagraphFont"/>
          <w:rFonts w:ascii="UVNBGS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UVNBGS+FangSong_GB2312" w:hAnsi="UVNBGS+FangSong_GB2312" w:eastAsiaTheme="minorHAnsi" w:cs="UVNBGS+FangSong_GB2312"/>
          <w:color w:val="000000"/>
          <w:spacing w:val="0"/>
          <w:sz w:val="31"/>
        </w:rPr>
        <w:t>科学决策、市场有序发展。完善监管协调机制，建立健全权责</w:t>
      </w:r>
    </w:p>
    <w:p>
      <w:pPr>
        <w:pStyle w:val="Normal30"/>
        <w:framePr w:w="9675" w:x="1751" w:y="2298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UVNBGS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UVNBGS+FangSong_GB2312" w:hAnsi="UVNBGS+FangSong_GB2312" w:eastAsiaTheme="minorHAnsi" w:cs="UVNBGS+FangSong_GB2312"/>
          <w:color w:val="000000"/>
          <w:spacing w:val="0"/>
          <w:sz w:val="31"/>
        </w:rPr>
        <w:t>清晰、规则统一、方式得当、执法有力的现代能源监管框架。</w:t>
      </w:r>
    </w:p>
    <w:p>
      <w:pPr>
        <w:pStyle w:val="Normal30"/>
        <w:framePr w:w="9675" w:x="1751" w:y="2298"/>
        <w:widowControl w:val="0"/>
        <w:autoSpaceDE w:val="0"/>
        <w:autoSpaceDN w:val="0"/>
        <w:spacing w:before="0" w:after="0" w:line="565" w:lineRule="exact"/>
        <w:ind w:left="622" w:right="0" w:firstLine="0"/>
        <w:jc w:val="left"/>
        <w:rPr>
          <w:rStyle w:val="DefaultParagraphFont"/>
          <w:rFonts w:ascii="UVNBGS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UVNBGS+FangSong_GB2312" w:hAnsi="UVNBGS+FangSong_GB2312" w:eastAsiaTheme="minorHAnsi" w:cs="UVNBGS+FangSong_GB2312"/>
          <w:color w:val="000000"/>
          <w:spacing w:val="-12"/>
          <w:sz w:val="31"/>
        </w:rPr>
        <w:t>持续提升监管效能。完善能源市场准入制度，统一准入“门</w:t>
      </w:r>
    </w:p>
    <w:p>
      <w:pPr>
        <w:pStyle w:val="Normal30"/>
        <w:framePr w:w="9675" w:x="1751" w:y="2298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UVNBGS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UVNBGS+FangSong_GB2312" w:hAnsi="UVNBGS+FangSong_GB2312" w:eastAsiaTheme="minorHAnsi" w:cs="UVNBGS+FangSong_GB2312"/>
          <w:color w:val="000000"/>
          <w:spacing w:val="0"/>
          <w:sz w:val="31"/>
        </w:rPr>
        <w:t>槛”，强化资源、环境、安全等技术标准。运用市场、信用、</w:t>
      </w:r>
    </w:p>
    <w:p>
      <w:pPr>
        <w:pStyle w:val="Normal30"/>
        <w:framePr w:w="9675" w:x="1751" w:y="2298"/>
        <w:widowControl w:val="0"/>
        <w:autoSpaceDE w:val="0"/>
        <w:autoSpaceDN w:val="0"/>
        <w:spacing w:before="0" w:after="0" w:line="563" w:lineRule="exact"/>
        <w:ind w:left="0" w:right="0" w:firstLine="0"/>
        <w:jc w:val="left"/>
        <w:rPr>
          <w:rStyle w:val="DefaultParagraphFont"/>
          <w:rFonts w:ascii="UVNBGS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UVNBGS+FangSong_GB2312" w:hAnsi="UVNBGS+FangSong_GB2312" w:eastAsiaTheme="minorHAnsi" w:cs="UVNBGS+FangSong_GB2312"/>
          <w:color w:val="000000"/>
          <w:spacing w:val="0"/>
          <w:sz w:val="31"/>
        </w:rPr>
        <w:t>法治等手段，加强对能源市场主体行为的持续性动态监管，防</w:t>
      </w:r>
    </w:p>
    <w:p>
      <w:pPr>
        <w:pStyle w:val="Normal30"/>
        <w:framePr w:w="9675" w:x="1751" w:y="2298"/>
        <w:widowControl w:val="0"/>
        <w:autoSpaceDE w:val="0"/>
        <w:autoSpaceDN w:val="0"/>
        <w:spacing w:before="0" w:after="0" w:line="565" w:lineRule="exact"/>
        <w:ind w:left="0" w:right="0" w:firstLine="0"/>
        <w:jc w:val="left"/>
        <w:rPr>
          <w:rStyle w:val="DefaultParagraphFont"/>
          <w:rFonts w:ascii="UVNBGS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UVNBGS+FangSong_GB2312" w:hAnsi="UVNBGS+FangSong_GB2312" w:eastAsiaTheme="minorHAnsi" w:cs="UVNBGS+FangSong_GB2312"/>
          <w:color w:val="000000"/>
          <w:spacing w:val="0"/>
          <w:sz w:val="31"/>
        </w:rPr>
        <w:t>范安全风险，维护市场秩序，保障社会公共利益和投资者、经</w:t>
      </w:r>
    </w:p>
    <w:p>
      <w:pPr>
        <w:pStyle w:val="Normal30"/>
        <w:framePr w:w="9675" w:x="1751" w:y="2298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UVNBGS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UVNBGS+FangSong_GB2312" w:hAnsi="UVNBGS+FangSong_GB2312" w:eastAsiaTheme="minorHAnsi" w:cs="UVNBGS+FangSong_GB2312"/>
          <w:color w:val="000000"/>
          <w:spacing w:val="0"/>
          <w:sz w:val="31"/>
        </w:rPr>
        <w:t>营者、消费者合法权益。加强监管能力建设，创新监管方法和</w:t>
      </w:r>
    </w:p>
    <w:p>
      <w:pPr>
        <w:pStyle w:val="Normal30"/>
        <w:framePr w:w="9675" w:x="1751" w:y="2298"/>
        <w:widowControl w:val="0"/>
        <w:autoSpaceDE w:val="0"/>
        <w:autoSpaceDN w:val="0"/>
        <w:spacing w:before="0" w:after="0" w:line="563" w:lineRule="exact"/>
        <w:ind w:left="0" w:right="0" w:firstLine="0"/>
        <w:jc w:val="left"/>
        <w:rPr>
          <w:rStyle w:val="DefaultParagraphFont"/>
          <w:rFonts w:ascii="UVNBGS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UVNBGS+FangSong_GB2312" w:hAnsi="UVNBGS+FangSong_GB2312" w:eastAsiaTheme="minorHAnsi" w:cs="UVNBGS+FangSong_GB2312"/>
          <w:color w:val="000000"/>
          <w:spacing w:val="0"/>
          <w:sz w:val="31"/>
        </w:rPr>
        <w:t>手段，提高监管的针对性、及时性、有效性。</w:t>
      </w:r>
    </w:p>
    <w:p>
      <w:pPr>
        <w:pStyle w:val="Normal30"/>
        <w:framePr w:w="9839" w:x="1751" w:y="6811"/>
        <w:widowControl w:val="0"/>
        <w:autoSpaceDE w:val="0"/>
        <w:autoSpaceDN w:val="0"/>
        <w:spacing w:before="0" w:after="0" w:line="312" w:lineRule="exact"/>
        <w:ind w:left="622" w:right="0" w:firstLine="0"/>
        <w:jc w:val="left"/>
        <w:rPr>
          <w:rStyle w:val="DefaultParagraphFont"/>
          <w:rFonts w:ascii="UVNBGS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UWQJQB+KaiTi_GB2312" w:hAnsi="UWQJQB+KaiTi_GB2312" w:eastAsiaTheme="minorHAnsi" w:cs="UWQJQB+KaiTi_GB2312"/>
          <w:color w:val="000000"/>
          <w:spacing w:val="-12"/>
          <w:sz w:val="31"/>
        </w:rPr>
        <w:t>（四）建立健全能源法治体系。</w:t>
      </w:r>
      <w:r>
        <w:rPr>
          <w:rStyle w:val="DefaultParagraphFont"/>
          <w:rFonts w:ascii="UVNBGS+FangSong_GB2312" w:hAnsi="UVNBGS+FangSong_GB2312" w:eastAsiaTheme="minorHAnsi" w:cs="UVNBGS+FangSong_GB2312"/>
          <w:color w:val="000000"/>
          <w:spacing w:val="-1"/>
          <w:sz w:val="31"/>
        </w:rPr>
        <w:t>以能源法治平衡各方利益，</w:t>
      </w:r>
    </w:p>
    <w:p>
      <w:pPr>
        <w:pStyle w:val="Normal30"/>
        <w:framePr w:w="9839" w:x="1751" w:y="6811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UVNBGS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UVNBGS+FangSong_GB2312" w:hAnsi="UVNBGS+FangSong_GB2312" w:eastAsiaTheme="minorHAnsi" w:cs="UVNBGS+FangSong_GB2312"/>
          <w:color w:val="000000"/>
          <w:spacing w:val="0"/>
          <w:sz w:val="31"/>
        </w:rPr>
        <w:t>以能源法治凝聚能源改革共识，坚持在法治下推进改革，在改</w:t>
      </w:r>
    </w:p>
    <w:p>
      <w:pPr>
        <w:pStyle w:val="Normal30"/>
        <w:framePr w:w="9839" w:x="1751" w:y="6811"/>
        <w:widowControl w:val="0"/>
        <w:autoSpaceDE w:val="0"/>
        <w:autoSpaceDN w:val="0"/>
        <w:spacing w:before="0" w:after="0" w:line="563" w:lineRule="exact"/>
        <w:ind w:left="0" w:right="0" w:firstLine="0"/>
        <w:jc w:val="left"/>
        <w:rPr>
          <w:rStyle w:val="DefaultParagraphFont"/>
          <w:rFonts w:ascii="UVNBGS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UVNBGS+FangSong_GB2312" w:hAnsi="UVNBGS+FangSong_GB2312" w:eastAsiaTheme="minorHAnsi" w:cs="UVNBGS+FangSong_GB2312"/>
          <w:color w:val="000000"/>
          <w:spacing w:val="-1"/>
          <w:sz w:val="31"/>
        </w:rPr>
        <w:t>革中完善法治。</w:t>
      </w:r>
    </w:p>
    <w:p>
      <w:pPr>
        <w:pStyle w:val="Normal30"/>
        <w:framePr w:w="9675" w:x="1751" w:y="8503"/>
        <w:widowControl w:val="0"/>
        <w:autoSpaceDE w:val="0"/>
        <w:autoSpaceDN w:val="0"/>
        <w:spacing w:before="0" w:after="0" w:line="312" w:lineRule="exact"/>
        <w:ind w:left="622" w:right="0" w:firstLine="0"/>
        <w:jc w:val="left"/>
        <w:rPr>
          <w:rStyle w:val="DefaultParagraphFont"/>
          <w:rFonts w:ascii="UVNBGS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UVNBGS+FangSong_GB2312" w:hAnsi="UVNBGS+FangSong_GB2312" w:eastAsiaTheme="minorHAnsi" w:cs="UVNBGS+FangSong_GB2312"/>
          <w:color w:val="000000"/>
          <w:spacing w:val="0"/>
          <w:sz w:val="31"/>
        </w:rPr>
        <w:t>建立科学完备、先进适用的能源法律法规体系。根据形势</w:t>
      </w:r>
    </w:p>
    <w:p>
      <w:pPr>
        <w:pStyle w:val="Normal30"/>
        <w:framePr w:w="9675" w:x="1751" w:y="8503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UVNBGS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UVNBGS+FangSong_GB2312" w:hAnsi="UVNBGS+FangSong_GB2312" w:eastAsiaTheme="minorHAnsi" w:cs="UVNBGS+FangSong_GB2312"/>
          <w:color w:val="000000"/>
          <w:spacing w:val="0"/>
          <w:sz w:val="31"/>
        </w:rPr>
        <w:t>发展需要，健全能源法律法规体系，加强能源监管法律法规建</w:t>
      </w:r>
    </w:p>
    <w:p>
      <w:pPr>
        <w:pStyle w:val="Normal30"/>
        <w:framePr w:w="9675" w:x="1751" w:y="8503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UVNBGS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UVNBGS+FangSong_GB2312" w:hAnsi="UVNBGS+FangSong_GB2312" w:eastAsiaTheme="minorHAnsi" w:cs="UVNBGS+FangSong_GB2312"/>
          <w:color w:val="000000"/>
          <w:spacing w:val="0"/>
          <w:sz w:val="31"/>
        </w:rPr>
        <w:t>设，研究完善相关配套实施细则，做好地方性法规与法律、行</w:t>
      </w:r>
    </w:p>
    <w:p>
      <w:pPr>
        <w:pStyle w:val="Normal30"/>
        <w:framePr w:w="9675" w:x="1751" w:y="8503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UVNBGS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UVNBGS+FangSong_GB2312" w:hAnsi="UVNBGS+FangSong_GB2312" w:eastAsiaTheme="minorHAnsi" w:cs="UVNBGS+FangSong_GB2312"/>
          <w:color w:val="000000"/>
          <w:spacing w:val="0"/>
          <w:sz w:val="31"/>
        </w:rPr>
        <w:t>政法规的衔接。</w:t>
      </w:r>
    </w:p>
    <w:p>
      <w:pPr>
        <w:pStyle w:val="Normal30"/>
        <w:framePr w:w="9662" w:x="1751" w:y="10759"/>
        <w:widowControl w:val="0"/>
        <w:autoSpaceDE w:val="0"/>
        <w:autoSpaceDN w:val="0"/>
        <w:spacing w:before="0" w:after="0" w:line="312" w:lineRule="exact"/>
        <w:ind w:left="622" w:right="0" w:firstLine="0"/>
        <w:jc w:val="left"/>
        <w:rPr>
          <w:rStyle w:val="DefaultParagraphFont"/>
          <w:rFonts w:ascii="UVNBGS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UVNBGS+FangSong_GB2312" w:hAnsi="UVNBGS+FangSong_GB2312" w:eastAsiaTheme="minorHAnsi" w:cs="UVNBGS+FangSong_GB2312"/>
          <w:color w:val="000000"/>
          <w:spacing w:val="0"/>
          <w:sz w:val="31"/>
        </w:rPr>
        <w:t>及时修订废止阻碍改革、落后于实践发展的法律法规。增</w:t>
      </w:r>
    </w:p>
    <w:p>
      <w:pPr>
        <w:pStyle w:val="Normal30"/>
        <w:framePr w:w="9662" w:x="1751" w:y="10759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UVNBGS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UVNBGS+FangSong_GB2312" w:hAnsi="UVNBGS+FangSong_GB2312" w:eastAsiaTheme="minorHAnsi" w:cs="UVNBGS+FangSong_GB2312"/>
          <w:color w:val="000000"/>
          <w:spacing w:val="0"/>
          <w:sz w:val="31"/>
        </w:rPr>
        <w:t>强能源法律法规的及时性、针对性、有效性。</w:t>
      </w:r>
    </w:p>
    <w:p>
      <w:pPr>
        <w:pStyle w:val="Normal30"/>
        <w:framePr w:w="7525" w:x="2372" w:y="11887"/>
        <w:widowControl w:val="0"/>
        <w:autoSpaceDE w:val="0"/>
        <w:autoSpaceDN w:val="0"/>
        <w:spacing w:before="0" w:after="0" w:line="312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SimHei" w:hAnsi="SimHei" w:eastAsiaTheme="minorHAnsi" w:cs="SimHei"/>
          <w:color w:val="000000"/>
          <w:spacing w:val="0"/>
          <w:sz w:val="31"/>
        </w:rPr>
        <w:t>七、加强全方位国际合作，打造能源命运共同体</w:t>
      </w:r>
    </w:p>
    <w:p>
      <w:pPr>
        <w:pStyle w:val="Normal30"/>
        <w:framePr w:w="9675" w:x="1751" w:y="12451"/>
        <w:widowControl w:val="0"/>
        <w:autoSpaceDE w:val="0"/>
        <w:autoSpaceDN w:val="0"/>
        <w:spacing w:before="0" w:after="0" w:line="312" w:lineRule="exact"/>
        <w:ind w:left="622" w:right="0" w:firstLine="0"/>
        <w:jc w:val="left"/>
        <w:rPr>
          <w:rStyle w:val="DefaultParagraphFont"/>
          <w:rFonts w:ascii="UVNBGS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UVNBGS+FangSong_GB2312" w:hAnsi="UVNBGS+FangSong_GB2312" w:eastAsiaTheme="minorHAnsi" w:cs="UVNBGS+FangSong_GB2312"/>
          <w:color w:val="000000"/>
          <w:spacing w:val="0"/>
          <w:sz w:val="31"/>
        </w:rPr>
        <w:t>按照立足长远、总体谋划、多元合作、互利共赢的方针，</w:t>
      </w:r>
    </w:p>
    <w:p>
      <w:pPr>
        <w:pStyle w:val="Normal30"/>
        <w:framePr w:w="9675" w:x="1751" w:y="12451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UVNBGS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UVNBGS+FangSong_GB2312" w:hAnsi="UVNBGS+FangSong_GB2312" w:eastAsiaTheme="minorHAnsi" w:cs="UVNBGS+FangSong_GB2312"/>
          <w:color w:val="000000"/>
          <w:spacing w:val="0"/>
          <w:sz w:val="31"/>
        </w:rPr>
        <w:t>加强能源宽领域、多层次、全产业链合作，构筑连接我国与世</w:t>
      </w:r>
    </w:p>
    <w:p>
      <w:pPr>
        <w:pStyle w:val="Normal30"/>
        <w:framePr w:w="9675" w:x="1751" w:y="12451"/>
        <w:widowControl w:val="0"/>
        <w:autoSpaceDE w:val="0"/>
        <w:autoSpaceDN w:val="0"/>
        <w:spacing w:before="0" w:after="0" w:line="565" w:lineRule="exact"/>
        <w:ind w:left="0" w:right="0" w:firstLine="0"/>
        <w:jc w:val="left"/>
        <w:rPr>
          <w:rStyle w:val="DefaultParagraphFont"/>
          <w:rFonts w:ascii="UVNBGS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UVNBGS+FangSong_GB2312" w:hAnsi="UVNBGS+FangSong_GB2312" w:eastAsiaTheme="minorHAnsi" w:cs="UVNBGS+FangSong_GB2312"/>
          <w:color w:val="000000"/>
          <w:spacing w:val="0"/>
          <w:sz w:val="31"/>
        </w:rPr>
        <w:t>界的能源合作网，打造能源合作的利益共同体和命运共同体。</w:t>
      </w:r>
    </w:p>
    <w:p>
      <w:pPr>
        <w:pStyle w:val="Normal30"/>
        <w:framePr w:w="9675" w:x="1751" w:y="12451"/>
        <w:widowControl w:val="0"/>
        <w:autoSpaceDE w:val="0"/>
        <w:autoSpaceDN w:val="0"/>
        <w:spacing w:before="0" w:after="0" w:line="563" w:lineRule="exact"/>
        <w:ind w:left="622" w:right="0" w:firstLine="0"/>
        <w:jc w:val="left"/>
        <w:rPr>
          <w:rStyle w:val="DefaultParagraphFont"/>
          <w:rFonts w:ascii="UVNBGS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UWQJQB+KaiTi_GB2312" w:hAnsi="UWQJQB+KaiTi_GB2312" w:eastAsiaTheme="minorHAnsi" w:cs="UWQJQB+KaiTi_GB2312"/>
          <w:color w:val="000000"/>
          <w:spacing w:val="0"/>
          <w:sz w:val="31"/>
        </w:rPr>
        <w:t>（一）实现海外油气资源来源多元稳定。</w:t>
      </w:r>
      <w:r>
        <w:rPr>
          <w:rStyle w:val="DefaultParagraphFont"/>
          <w:rFonts w:ascii="UVNBGS+FangSong_GB2312" w:hAnsi="UVNBGS+FangSong_GB2312" w:eastAsiaTheme="minorHAnsi" w:cs="UVNBGS+FangSong_GB2312"/>
          <w:color w:val="000000"/>
          <w:spacing w:val="0"/>
          <w:sz w:val="31"/>
        </w:rPr>
        <w:t>完善海外重点合</w:t>
      </w:r>
    </w:p>
    <w:p>
      <w:pPr>
        <w:pStyle w:val="Normal30"/>
        <w:framePr w:w="448" w:x="5863" w:y="15205"/>
        <w:widowControl w:val="0"/>
        <w:autoSpaceDE w:val="0"/>
        <w:autoSpaceDN w:val="0"/>
        <w:spacing w:before="0" w:after="0" w:line="214" w:lineRule="exact"/>
        <w:ind w:left="0" w:right="0" w:firstLine="0"/>
        <w:jc w:val="left"/>
        <w:rPr>
          <w:rStyle w:val="DefaultParagraphFont"/>
          <w:rFonts w:ascii="Calibri" w:eastAsiaTheme="minorHAnsi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18"/>
        </w:rPr>
        <w:t>28</w:t>
      </w:r>
    </w:p>
    <w:p>
      <w:pPr>
        <w:pStyle w:val="Normal30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30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4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pStyle w:val="Normal31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31"/>
        <w:framePr w:w="9675" w:x="1751" w:y="2298"/>
        <w:widowControl w:val="0"/>
        <w:autoSpaceDE w:val="0"/>
        <w:autoSpaceDN w:val="0"/>
        <w:spacing w:before="0" w:after="0" w:line="312" w:lineRule="exact"/>
        <w:ind w:left="0" w:right="0" w:firstLine="0"/>
        <w:jc w:val="left"/>
        <w:rPr>
          <w:rStyle w:val="DefaultParagraphFont"/>
          <w:rFonts w:ascii="HLVVJI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HLVVJI+FangSong_GB2312" w:hAnsi="HLVVJI+FangSong_GB2312" w:eastAsiaTheme="minorHAnsi" w:cs="HLVVJI+FangSong_GB2312"/>
          <w:color w:val="000000"/>
          <w:spacing w:val="0"/>
          <w:sz w:val="31"/>
        </w:rPr>
        <w:t>作区域布局，丰富能源国际合作内涵，把握好各方利益交集。</w:t>
      </w:r>
    </w:p>
    <w:p>
      <w:pPr>
        <w:pStyle w:val="Normal31"/>
        <w:framePr w:w="9675" w:x="1751" w:y="2298"/>
        <w:widowControl w:val="0"/>
        <w:autoSpaceDE w:val="0"/>
        <w:autoSpaceDN w:val="0"/>
        <w:spacing w:before="0" w:after="0" w:line="564" w:lineRule="exact"/>
        <w:ind w:left="622" w:right="0" w:firstLine="0"/>
        <w:jc w:val="left"/>
        <w:rPr>
          <w:rStyle w:val="DefaultParagraphFont"/>
          <w:rFonts w:ascii="HLVVJI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HLVVJI+FangSong_GB2312" w:hAnsi="HLVVJI+FangSong_GB2312" w:eastAsiaTheme="minorHAnsi" w:cs="HLVVJI+FangSong_GB2312"/>
          <w:color w:val="000000"/>
          <w:spacing w:val="0"/>
          <w:sz w:val="31"/>
        </w:rPr>
        <w:t>构建多元化供应格局。有效利用国际资源，加快重构供应</w:t>
      </w:r>
    </w:p>
    <w:p>
      <w:pPr>
        <w:pStyle w:val="Normal31"/>
        <w:framePr w:w="9675" w:x="1751" w:y="2298"/>
        <w:widowControl w:val="0"/>
        <w:autoSpaceDE w:val="0"/>
        <w:autoSpaceDN w:val="0"/>
        <w:spacing w:before="0" w:after="0" w:line="565" w:lineRule="exact"/>
        <w:ind w:left="0" w:right="0" w:firstLine="0"/>
        <w:jc w:val="left"/>
        <w:rPr>
          <w:rStyle w:val="DefaultParagraphFont"/>
          <w:rFonts w:ascii="HLVVJI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HLVVJI+FangSong_GB2312" w:hAnsi="HLVVJI+FangSong_GB2312" w:eastAsiaTheme="minorHAnsi" w:cs="HLVVJI+FangSong_GB2312"/>
          <w:color w:val="000000"/>
          <w:spacing w:val="0"/>
          <w:sz w:val="31"/>
        </w:rPr>
        <w:t>版图，形成长期可靠、安全稳定的供应渠道。</w:t>
      </w:r>
    </w:p>
    <w:p>
      <w:pPr>
        <w:pStyle w:val="Normal31"/>
        <w:framePr w:w="9675" w:x="1751" w:y="3991"/>
        <w:widowControl w:val="0"/>
        <w:autoSpaceDE w:val="0"/>
        <w:autoSpaceDN w:val="0"/>
        <w:spacing w:before="0" w:after="0" w:line="312" w:lineRule="exact"/>
        <w:ind w:left="622" w:right="0" w:firstLine="0"/>
        <w:jc w:val="left"/>
        <w:rPr>
          <w:rStyle w:val="DefaultParagraphFont"/>
          <w:rFonts w:ascii="HLVVJI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HLVVJI+FangSong_GB2312" w:hAnsi="HLVVJI+FangSong_GB2312" w:eastAsiaTheme="minorHAnsi" w:cs="HLVVJI+FangSong_GB2312"/>
          <w:color w:val="000000"/>
          <w:spacing w:val="0"/>
          <w:sz w:val="31"/>
        </w:rPr>
        <w:t>打造命运共同体。把握和扩大能源国际合作各方的利益交</w:t>
      </w:r>
    </w:p>
    <w:p>
      <w:pPr>
        <w:pStyle w:val="Normal31"/>
        <w:framePr w:w="9675" w:x="1751" w:y="3991"/>
        <w:widowControl w:val="0"/>
        <w:autoSpaceDE w:val="0"/>
        <w:autoSpaceDN w:val="0"/>
        <w:spacing w:before="0" w:after="0" w:line="563" w:lineRule="exact"/>
        <w:ind w:left="0" w:right="0" w:firstLine="0"/>
        <w:jc w:val="left"/>
        <w:rPr>
          <w:rStyle w:val="DefaultParagraphFont"/>
          <w:rFonts w:ascii="HLVVJI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HLVVJI+FangSong_GB2312" w:hAnsi="HLVVJI+FangSong_GB2312" w:eastAsiaTheme="minorHAnsi" w:cs="HLVVJI+FangSong_GB2312"/>
          <w:color w:val="000000"/>
          <w:spacing w:val="0"/>
          <w:sz w:val="31"/>
        </w:rPr>
        <w:t>集，充分照顾合作东道国现实利益，把我国能源合作战略利益</w:t>
      </w:r>
    </w:p>
    <w:p>
      <w:pPr>
        <w:pStyle w:val="Normal31"/>
        <w:framePr w:w="9675" w:x="1751" w:y="3991"/>
        <w:widowControl w:val="0"/>
        <w:autoSpaceDE w:val="0"/>
        <w:autoSpaceDN w:val="0"/>
        <w:spacing w:before="0" w:after="0" w:line="565" w:lineRule="exact"/>
        <w:ind w:left="0" w:right="0" w:firstLine="0"/>
        <w:jc w:val="left"/>
        <w:rPr>
          <w:rStyle w:val="DefaultParagraphFont"/>
          <w:rFonts w:ascii="HLVVJI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HLVVJI+FangSong_GB2312" w:hAnsi="HLVVJI+FangSong_GB2312" w:eastAsiaTheme="minorHAnsi" w:cs="HLVVJI+FangSong_GB2312"/>
          <w:color w:val="000000"/>
          <w:spacing w:val="0"/>
          <w:sz w:val="31"/>
        </w:rPr>
        <w:t>与资源国经济发展和改善民生需求充分结合起来。能源走出去</w:t>
      </w:r>
    </w:p>
    <w:p>
      <w:pPr>
        <w:pStyle w:val="Normal31"/>
        <w:framePr w:w="9675" w:x="1751" w:y="3991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HLVVJI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HLVVJI+FangSong_GB2312" w:hAnsi="HLVVJI+FangSong_GB2312" w:eastAsiaTheme="minorHAnsi" w:cs="HLVVJI+FangSong_GB2312"/>
          <w:color w:val="000000"/>
          <w:spacing w:val="0"/>
          <w:sz w:val="31"/>
        </w:rPr>
        <w:t>企业要切实履行当地社会责任，促进互利共赢。</w:t>
      </w:r>
    </w:p>
    <w:p>
      <w:pPr>
        <w:pStyle w:val="Normal31"/>
        <w:framePr w:w="9675" w:x="1751" w:y="6246"/>
        <w:widowControl w:val="0"/>
        <w:autoSpaceDE w:val="0"/>
        <w:autoSpaceDN w:val="0"/>
        <w:spacing w:before="0" w:after="0" w:line="312" w:lineRule="exact"/>
        <w:ind w:left="622" w:right="0" w:firstLine="0"/>
        <w:jc w:val="left"/>
        <w:rPr>
          <w:rStyle w:val="DefaultParagraphFont"/>
          <w:rFonts w:ascii="HLVVJI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HLVVJI+FangSong_GB2312" w:hAnsi="HLVVJI+FangSong_GB2312" w:eastAsiaTheme="minorHAnsi" w:cs="HLVVJI+FangSong_GB2312"/>
          <w:color w:val="000000"/>
          <w:spacing w:val="0"/>
          <w:sz w:val="31"/>
        </w:rPr>
        <w:t>创新合作方式。坚持经济与外交并重、投资和贸易并举，</w:t>
      </w:r>
    </w:p>
    <w:p>
      <w:pPr>
        <w:pStyle w:val="Normal31"/>
        <w:framePr w:w="9675" w:x="1751" w:y="6246"/>
        <w:widowControl w:val="0"/>
        <w:autoSpaceDE w:val="0"/>
        <w:autoSpaceDN w:val="0"/>
        <w:spacing w:before="0" w:after="0" w:line="565" w:lineRule="exact"/>
        <w:ind w:left="0" w:right="0" w:firstLine="0"/>
        <w:jc w:val="left"/>
        <w:rPr>
          <w:rStyle w:val="DefaultParagraphFont"/>
          <w:rFonts w:ascii="HLVVJI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HLVVJI+FangSong_GB2312" w:hAnsi="HLVVJI+FangSong_GB2312" w:eastAsiaTheme="minorHAnsi" w:cs="HLVVJI+FangSong_GB2312"/>
          <w:color w:val="000000"/>
          <w:spacing w:val="0"/>
          <w:sz w:val="31"/>
        </w:rPr>
        <w:t>充分利用高层互访、双多边谈判、对外经济援助等机会，创新</w:t>
      </w:r>
    </w:p>
    <w:p>
      <w:pPr>
        <w:pStyle w:val="Normal31"/>
        <w:framePr w:w="9675" w:x="1751" w:y="6246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HLVVJI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HLVVJI+FangSong_GB2312" w:hAnsi="HLVVJI+FangSong_GB2312" w:eastAsiaTheme="minorHAnsi" w:cs="HLVVJI+FangSong_GB2312"/>
          <w:color w:val="000000"/>
          <w:spacing w:val="0"/>
          <w:sz w:val="31"/>
        </w:rPr>
        <w:t>完善能源国际合作方式。发挥资本和资金优势，推动资源开发</w:t>
      </w:r>
    </w:p>
    <w:p>
      <w:pPr>
        <w:pStyle w:val="Normal31"/>
        <w:framePr w:w="9675" w:x="1751" w:y="6246"/>
        <w:widowControl w:val="0"/>
        <w:autoSpaceDE w:val="0"/>
        <w:autoSpaceDN w:val="0"/>
        <w:spacing w:before="0" w:after="0" w:line="563" w:lineRule="exact"/>
        <w:ind w:left="0" w:right="0" w:firstLine="0"/>
        <w:jc w:val="left"/>
        <w:rPr>
          <w:rStyle w:val="DefaultParagraphFont"/>
          <w:rFonts w:ascii="HLVVJI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HLVVJI+FangSong_GB2312" w:hAnsi="HLVVJI+FangSong_GB2312" w:eastAsiaTheme="minorHAnsi" w:cs="HLVVJI+FangSong_GB2312"/>
          <w:color w:val="000000"/>
          <w:spacing w:val="0"/>
          <w:sz w:val="31"/>
        </w:rPr>
        <w:t>与基础设施建设相结合。</w:t>
      </w:r>
    </w:p>
    <w:p>
      <w:pPr>
        <w:pStyle w:val="Normal31"/>
        <w:framePr w:w="9675" w:x="1751" w:y="8503"/>
        <w:widowControl w:val="0"/>
        <w:autoSpaceDE w:val="0"/>
        <w:autoSpaceDN w:val="0"/>
        <w:spacing w:before="0" w:after="0" w:line="312" w:lineRule="exact"/>
        <w:ind w:left="622" w:right="0" w:firstLine="0"/>
        <w:jc w:val="left"/>
        <w:rPr>
          <w:rStyle w:val="DefaultParagraphFont"/>
          <w:rFonts w:ascii="HLVVJI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QMSLQV+KaiTi_GB2312" w:hAnsi="QMSLQV+KaiTi_GB2312" w:eastAsiaTheme="minorHAnsi" w:cs="QMSLQV+KaiTi_GB2312"/>
          <w:color w:val="000000"/>
          <w:spacing w:val="0"/>
          <w:sz w:val="31"/>
        </w:rPr>
        <w:t>（二）畅通“一带一路”能源大通道。</w:t>
      </w:r>
      <w:r>
        <w:rPr>
          <w:rStyle w:val="DefaultParagraphFont"/>
          <w:rFonts w:ascii="HLVVJI+FangSong_GB2312" w:hAnsi="HLVVJI+FangSong_GB2312" w:eastAsiaTheme="minorHAnsi" w:cs="HLVVJI+FangSong_GB2312"/>
          <w:color w:val="000000"/>
          <w:spacing w:val="0"/>
          <w:sz w:val="31"/>
        </w:rPr>
        <w:t>巩固油气既有战略</w:t>
      </w:r>
    </w:p>
    <w:p>
      <w:pPr>
        <w:pStyle w:val="Normal31"/>
        <w:framePr w:w="9675" w:x="1751" w:y="8503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HLVVJI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HLVVJI+FangSong_GB2312" w:hAnsi="HLVVJI+FangSong_GB2312" w:eastAsiaTheme="minorHAnsi" w:cs="HLVVJI+FangSong_GB2312"/>
          <w:color w:val="000000"/>
          <w:spacing w:val="0"/>
          <w:sz w:val="31"/>
        </w:rPr>
        <w:t>进口通道，加快新建能源通道，有效提高我国和沿线国家能源</w:t>
      </w:r>
    </w:p>
    <w:p>
      <w:pPr>
        <w:pStyle w:val="Normal31"/>
        <w:framePr w:w="9675" w:x="1751" w:y="8503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HLVVJI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HLVVJI+FangSong_GB2312" w:hAnsi="HLVVJI+FangSong_GB2312" w:eastAsiaTheme="minorHAnsi" w:cs="HLVVJI+FangSong_GB2312"/>
          <w:color w:val="000000"/>
          <w:spacing w:val="0"/>
          <w:sz w:val="31"/>
        </w:rPr>
        <w:t>供应能力，全面提升能源供应互补互济水平。</w:t>
      </w:r>
    </w:p>
    <w:p>
      <w:pPr>
        <w:pStyle w:val="Normal31"/>
        <w:framePr w:w="10033" w:x="1751" w:y="10195"/>
        <w:widowControl w:val="0"/>
        <w:autoSpaceDE w:val="0"/>
        <w:autoSpaceDN w:val="0"/>
        <w:spacing w:before="0" w:after="0" w:line="312" w:lineRule="exact"/>
        <w:ind w:left="622" w:right="0" w:firstLine="0"/>
        <w:jc w:val="left"/>
        <w:rPr>
          <w:rStyle w:val="DefaultParagraphFont"/>
          <w:rFonts w:ascii="HLVVJI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HLVVJI+FangSong_GB2312" w:hAnsi="HLVVJI+FangSong_GB2312" w:eastAsiaTheme="minorHAnsi" w:cs="HLVVJI+FangSong_GB2312"/>
          <w:color w:val="000000"/>
          <w:spacing w:val="0"/>
          <w:sz w:val="31"/>
        </w:rPr>
        <w:t>确保能源通道畅通。巩固已有主要油气战略进口通道。推</w:t>
      </w:r>
    </w:p>
    <w:p>
      <w:pPr>
        <w:pStyle w:val="Normal31"/>
        <w:framePr w:w="10033" w:x="1751" w:y="10195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HLVVJI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HLVVJI+FangSong_GB2312" w:hAnsi="HLVVJI+FangSong_GB2312" w:eastAsiaTheme="minorHAnsi" w:cs="HLVVJI+FangSong_GB2312"/>
          <w:color w:val="000000"/>
          <w:spacing w:val="-6"/>
          <w:sz w:val="31"/>
        </w:rPr>
        <w:t>动建立陆海通道安全合作机制，做好通道关键节点的风险管控，</w:t>
      </w:r>
    </w:p>
    <w:p>
      <w:pPr>
        <w:pStyle w:val="Normal31"/>
        <w:framePr w:w="10033" w:x="1751" w:y="10195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HLVVJI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HLVVJI+FangSong_GB2312" w:hAnsi="HLVVJI+FangSong_GB2312" w:eastAsiaTheme="minorHAnsi" w:cs="HLVVJI+FangSong_GB2312"/>
          <w:color w:val="000000"/>
          <w:spacing w:val="-6"/>
          <w:sz w:val="31"/>
        </w:rPr>
        <w:t>提高设施防护能力、战略预警能力以及突发事件应急反应能力，</w:t>
      </w:r>
    </w:p>
    <w:p>
      <w:pPr>
        <w:pStyle w:val="Normal31"/>
        <w:framePr w:w="10033" w:x="1751" w:y="10195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HLVVJI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HLVVJI+FangSong_GB2312" w:hAnsi="HLVVJI+FangSong_GB2312" w:eastAsiaTheme="minorHAnsi" w:cs="HLVVJI+FangSong_GB2312"/>
          <w:color w:val="000000"/>
          <w:spacing w:val="0"/>
          <w:sz w:val="31"/>
        </w:rPr>
        <w:t>建设安全畅通的能源输送大通道。</w:t>
      </w:r>
    </w:p>
    <w:p>
      <w:pPr>
        <w:pStyle w:val="Normal31"/>
        <w:framePr w:w="9675" w:x="1751" w:y="12451"/>
        <w:widowControl w:val="0"/>
        <w:autoSpaceDE w:val="0"/>
        <w:autoSpaceDN w:val="0"/>
        <w:spacing w:before="0" w:after="0" w:line="312" w:lineRule="exact"/>
        <w:ind w:left="622" w:right="0" w:firstLine="0"/>
        <w:jc w:val="left"/>
        <w:rPr>
          <w:rStyle w:val="DefaultParagraphFont"/>
          <w:rFonts w:ascii="HLVVJI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HLVVJI+FangSong_GB2312" w:hAnsi="HLVVJI+FangSong_GB2312" w:eastAsiaTheme="minorHAnsi" w:cs="HLVVJI+FangSong_GB2312"/>
          <w:color w:val="000000"/>
          <w:spacing w:val="0"/>
          <w:sz w:val="31"/>
        </w:rPr>
        <w:t>完善能源通道布局。加强陆海内外联动、东西双向开放，</w:t>
      </w:r>
    </w:p>
    <w:p>
      <w:pPr>
        <w:pStyle w:val="Normal31"/>
        <w:framePr w:w="9675" w:x="1751" w:y="12451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HLVVJI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HLVVJI+FangSong_GB2312" w:hAnsi="HLVVJI+FangSong_GB2312" w:eastAsiaTheme="minorHAnsi" w:cs="HLVVJI+FangSong_GB2312"/>
          <w:color w:val="000000"/>
          <w:spacing w:val="0"/>
          <w:sz w:val="31"/>
        </w:rPr>
        <w:t>加快推进“一带一路”国家和地区能源互联互通，加快能源通</w:t>
      </w:r>
    </w:p>
    <w:p>
      <w:pPr>
        <w:pStyle w:val="Normal31"/>
        <w:framePr w:w="9675" w:x="1751" w:y="12451"/>
        <w:widowControl w:val="0"/>
        <w:autoSpaceDE w:val="0"/>
        <w:autoSpaceDN w:val="0"/>
        <w:spacing w:before="0" w:after="0" w:line="565" w:lineRule="exact"/>
        <w:ind w:left="0" w:right="0" w:firstLine="0"/>
        <w:jc w:val="left"/>
        <w:rPr>
          <w:rStyle w:val="DefaultParagraphFont"/>
          <w:rFonts w:ascii="HLVVJI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HLVVJI+FangSong_GB2312" w:hAnsi="HLVVJI+FangSong_GB2312" w:eastAsiaTheme="minorHAnsi" w:cs="HLVVJI+FangSong_GB2312"/>
          <w:color w:val="000000"/>
          <w:spacing w:val="0"/>
          <w:sz w:val="31"/>
        </w:rPr>
        <w:t>道建设，提高陆上通道运输能力。推动周边国家电力基础网络</w:t>
      </w:r>
    </w:p>
    <w:p>
      <w:pPr>
        <w:pStyle w:val="Normal31"/>
        <w:framePr w:w="9675" w:x="1751" w:y="12451"/>
        <w:widowControl w:val="0"/>
        <w:autoSpaceDE w:val="0"/>
        <w:autoSpaceDN w:val="0"/>
        <w:spacing w:before="0" w:after="0" w:line="563" w:lineRule="exact"/>
        <w:ind w:left="0" w:right="0" w:firstLine="0"/>
        <w:jc w:val="left"/>
        <w:rPr>
          <w:rStyle w:val="DefaultParagraphFont"/>
          <w:rFonts w:ascii="HLVVJI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HLVVJI+FangSong_GB2312" w:hAnsi="HLVVJI+FangSong_GB2312" w:eastAsiaTheme="minorHAnsi" w:cs="HLVVJI+FangSong_GB2312"/>
          <w:color w:val="000000"/>
          <w:spacing w:val="0"/>
          <w:sz w:val="31"/>
        </w:rPr>
        <w:t>互联互通。</w:t>
      </w:r>
    </w:p>
    <w:p>
      <w:pPr>
        <w:pStyle w:val="Normal31"/>
        <w:framePr w:w="448" w:x="5863" w:y="15205"/>
        <w:widowControl w:val="0"/>
        <w:autoSpaceDE w:val="0"/>
        <w:autoSpaceDN w:val="0"/>
        <w:spacing w:before="0" w:after="0" w:line="214" w:lineRule="exact"/>
        <w:ind w:left="0" w:right="0" w:firstLine="0"/>
        <w:jc w:val="left"/>
        <w:rPr>
          <w:rStyle w:val="DefaultParagraphFont"/>
          <w:rFonts w:ascii="Calibri" w:eastAsiaTheme="minorHAnsi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18"/>
        </w:rPr>
        <w:t>29</w:t>
      </w:r>
    </w:p>
    <w:p>
      <w:pPr>
        <w:pStyle w:val="Normal31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31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4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pStyle w:val="Normal32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32"/>
        <w:framePr w:w="9675" w:x="1751" w:y="2298"/>
        <w:widowControl w:val="0"/>
        <w:autoSpaceDE w:val="0"/>
        <w:autoSpaceDN w:val="0"/>
        <w:spacing w:before="0" w:after="0" w:line="312" w:lineRule="exact"/>
        <w:ind w:left="622" w:right="0" w:firstLine="0"/>
        <w:jc w:val="left"/>
        <w:rPr>
          <w:rStyle w:val="DefaultParagraphFont"/>
          <w:rFonts w:ascii="QIUTCF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QIUTCF+FangSong_GB2312" w:hAnsi="QIUTCF+FangSong_GB2312" w:eastAsiaTheme="minorHAnsi" w:cs="QIUTCF+FangSong_GB2312"/>
          <w:color w:val="000000"/>
          <w:spacing w:val="0"/>
          <w:sz w:val="31"/>
        </w:rPr>
        <w:t>推进共商共建共享。与相关国家和地区共同推进能源基础</w:t>
      </w:r>
    </w:p>
    <w:p>
      <w:pPr>
        <w:pStyle w:val="Normal32"/>
        <w:framePr w:w="9675" w:x="1751" w:y="2298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QIUTCF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QIUTCF+FangSong_GB2312" w:hAnsi="QIUTCF+FangSong_GB2312" w:eastAsiaTheme="minorHAnsi" w:cs="QIUTCF+FangSong_GB2312"/>
          <w:color w:val="000000"/>
          <w:spacing w:val="0"/>
          <w:sz w:val="31"/>
        </w:rPr>
        <w:t>设施规划布局、标准规范、经营管理的对接，加强法律事务合</w:t>
      </w:r>
    </w:p>
    <w:p>
      <w:pPr>
        <w:pStyle w:val="Normal32"/>
        <w:framePr w:w="9675" w:x="1751" w:y="2298"/>
        <w:widowControl w:val="0"/>
        <w:autoSpaceDE w:val="0"/>
        <w:autoSpaceDN w:val="0"/>
        <w:spacing w:before="0" w:after="0" w:line="565" w:lineRule="exact"/>
        <w:ind w:left="0" w:right="0" w:firstLine="0"/>
        <w:jc w:val="left"/>
        <w:rPr>
          <w:rStyle w:val="DefaultParagraphFont"/>
          <w:rFonts w:ascii="QIUTCF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QIUTCF+FangSong_GB2312" w:hAnsi="QIUTCF+FangSong_GB2312" w:eastAsiaTheme="minorHAnsi" w:cs="QIUTCF+FangSong_GB2312"/>
          <w:color w:val="000000"/>
          <w:spacing w:val="0"/>
          <w:sz w:val="31"/>
        </w:rPr>
        <w:t>作，保障能源输送高效畅通。以企业为主体，以基础设施为龙</w:t>
      </w:r>
    </w:p>
    <w:p>
      <w:pPr>
        <w:pStyle w:val="Normal32"/>
        <w:framePr w:w="9675" w:x="1751" w:y="2298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QIUTCF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QIUTCF+FangSong_GB2312" w:hAnsi="QIUTCF+FangSong_GB2312" w:eastAsiaTheme="minorHAnsi" w:cs="QIUTCF+FangSong_GB2312"/>
          <w:color w:val="000000"/>
          <w:spacing w:val="0"/>
          <w:sz w:val="31"/>
        </w:rPr>
        <w:t>头，共建境外能源经贸产业园区。</w:t>
      </w:r>
    </w:p>
    <w:p>
      <w:pPr>
        <w:pStyle w:val="Normal32"/>
        <w:framePr w:w="9675" w:x="1751" w:y="4554"/>
        <w:widowControl w:val="0"/>
        <w:autoSpaceDE w:val="0"/>
        <w:autoSpaceDN w:val="0"/>
        <w:spacing w:before="0" w:after="0" w:line="312" w:lineRule="exact"/>
        <w:ind w:left="622" w:right="0" w:firstLine="0"/>
        <w:jc w:val="left"/>
        <w:rPr>
          <w:rStyle w:val="DefaultParagraphFont"/>
          <w:rFonts w:ascii="QIUTCF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QCIWOR+KaiTi_GB2312" w:hAnsi="QCIWOR+KaiTi_GB2312" w:eastAsiaTheme="minorHAnsi" w:cs="QCIWOR+KaiTi_GB2312"/>
          <w:color w:val="000000"/>
          <w:spacing w:val="0"/>
          <w:sz w:val="31"/>
        </w:rPr>
        <w:t>（三）深化国际产能和装备制造合作</w:t>
      </w:r>
      <w:r>
        <w:rPr>
          <w:rStyle w:val="DefaultParagraphFont"/>
          <w:rFonts w:ascii="QIUTCF+FangSong_GB2312" w:hAnsi="QIUTCF+FangSong_GB2312" w:eastAsiaTheme="minorHAnsi" w:cs="QIUTCF+FangSong_GB2312"/>
          <w:color w:val="000000"/>
          <w:spacing w:val="0"/>
          <w:sz w:val="31"/>
        </w:rPr>
        <w:t>。引技引智并举，拓</w:t>
      </w:r>
    </w:p>
    <w:p>
      <w:pPr>
        <w:pStyle w:val="Normal32"/>
        <w:framePr w:w="9675" w:x="1751" w:y="4554"/>
        <w:widowControl w:val="0"/>
        <w:autoSpaceDE w:val="0"/>
        <w:autoSpaceDN w:val="0"/>
        <w:spacing w:before="0" w:after="0" w:line="565" w:lineRule="exact"/>
        <w:ind w:left="0" w:right="0" w:firstLine="0"/>
        <w:jc w:val="left"/>
        <w:rPr>
          <w:rStyle w:val="DefaultParagraphFont"/>
          <w:rFonts w:ascii="QIUTCF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QIUTCF+FangSong_GB2312" w:hAnsi="QIUTCF+FangSong_GB2312" w:eastAsiaTheme="minorHAnsi" w:cs="QIUTCF+FangSong_GB2312"/>
          <w:color w:val="000000"/>
          <w:spacing w:val="0"/>
          <w:sz w:val="31"/>
        </w:rPr>
        <w:t>宽合作领域，加大国际能源技术合作力度，推动能源产业对外</w:t>
      </w:r>
    </w:p>
    <w:p>
      <w:pPr>
        <w:pStyle w:val="Normal32"/>
        <w:framePr w:w="9675" w:x="1751" w:y="4554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QIUTCF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QIUTCF+FangSong_GB2312" w:hAnsi="QIUTCF+FangSong_GB2312" w:eastAsiaTheme="minorHAnsi" w:cs="QIUTCF+FangSong_GB2312"/>
          <w:color w:val="000000"/>
          <w:spacing w:val="0"/>
          <w:sz w:val="31"/>
        </w:rPr>
        <w:t>深度融合，提升我国能源国际竞争力。</w:t>
      </w:r>
    </w:p>
    <w:p>
      <w:pPr>
        <w:pStyle w:val="Normal32"/>
        <w:framePr w:w="9675" w:x="1751" w:y="6246"/>
        <w:widowControl w:val="0"/>
        <w:autoSpaceDE w:val="0"/>
        <w:autoSpaceDN w:val="0"/>
        <w:spacing w:before="0" w:after="0" w:line="312" w:lineRule="exact"/>
        <w:ind w:left="622" w:right="0" w:firstLine="0"/>
        <w:jc w:val="left"/>
        <w:rPr>
          <w:rStyle w:val="DefaultParagraphFont"/>
          <w:rFonts w:ascii="QIUTCF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QIUTCF+FangSong_GB2312" w:hAnsi="QIUTCF+FangSong_GB2312" w:eastAsiaTheme="minorHAnsi" w:cs="QIUTCF+FangSong_GB2312"/>
          <w:color w:val="000000"/>
          <w:spacing w:val="0"/>
          <w:sz w:val="31"/>
        </w:rPr>
        <w:t>引进先进适用技术。通过相互投资、市场开放等手段，引</w:t>
      </w:r>
    </w:p>
    <w:p>
      <w:pPr>
        <w:pStyle w:val="Normal32"/>
        <w:framePr w:w="9675" w:x="1751" w:y="6246"/>
        <w:widowControl w:val="0"/>
        <w:autoSpaceDE w:val="0"/>
        <w:autoSpaceDN w:val="0"/>
        <w:spacing w:before="0" w:after="0" w:line="565" w:lineRule="exact"/>
        <w:ind w:left="0" w:right="0" w:firstLine="0"/>
        <w:jc w:val="left"/>
        <w:rPr>
          <w:rStyle w:val="DefaultParagraphFont"/>
          <w:rFonts w:ascii="QIUTCF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QIUTCF+FangSong_GB2312" w:hAnsi="QIUTCF+FangSong_GB2312" w:eastAsiaTheme="minorHAnsi" w:cs="QIUTCF+FangSong_GB2312"/>
          <w:color w:val="000000"/>
          <w:spacing w:val="0"/>
          <w:sz w:val="31"/>
        </w:rPr>
        <w:t>进消化吸收和再创新清洁煤、乏燃料处理、智能电网等关键、</w:t>
      </w:r>
    </w:p>
    <w:p>
      <w:pPr>
        <w:pStyle w:val="Normal32"/>
        <w:framePr w:w="9675" w:x="1751" w:y="6246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QIUTCF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QIUTCF+FangSong_GB2312" w:hAnsi="QIUTCF+FangSong_GB2312" w:eastAsiaTheme="minorHAnsi" w:cs="QIUTCF+FangSong_GB2312"/>
          <w:color w:val="000000"/>
          <w:spacing w:val="0"/>
          <w:sz w:val="31"/>
        </w:rPr>
        <w:t>适用能源技术，鼓励掌握先进技术的国外企业参与国内非常规</w:t>
      </w:r>
    </w:p>
    <w:p>
      <w:pPr>
        <w:pStyle w:val="Normal32"/>
        <w:framePr w:w="9675" w:x="1751" w:y="6246"/>
        <w:widowControl w:val="0"/>
        <w:autoSpaceDE w:val="0"/>
        <w:autoSpaceDN w:val="0"/>
        <w:spacing w:before="0" w:after="0" w:line="563" w:lineRule="exact"/>
        <w:ind w:left="0" w:right="0" w:firstLine="0"/>
        <w:jc w:val="left"/>
        <w:rPr>
          <w:rStyle w:val="DefaultParagraphFont"/>
          <w:rFonts w:ascii="QIUTCF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QIUTCF+FangSong_GB2312" w:hAnsi="QIUTCF+FangSong_GB2312" w:eastAsiaTheme="minorHAnsi" w:cs="QIUTCF+FangSong_GB2312"/>
          <w:color w:val="000000"/>
          <w:spacing w:val="-1"/>
          <w:sz w:val="31"/>
        </w:rPr>
        <w:t>油气勘查开发、清洁低碳能源开发利用等。</w:t>
      </w:r>
    </w:p>
    <w:p>
      <w:pPr>
        <w:pStyle w:val="Normal32"/>
        <w:framePr w:w="9675" w:x="1751" w:y="8503"/>
        <w:widowControl w:val="0"/>
        <w:autoSpaceDE w:val="0"/>
        <w:autoSpaceDN w:val="0"/>
        <w:spacing w:before="0" w:after="0" w:line="312" w:lineRule="exact"/>
        <w:ind w:left="622" w:right="0" w:firstLine="0"/>
        <w:jc w:val="left"/>
        <w:rPr>
          <w:rStyle w:val="DefaultParagraphFont"/>
          <w:rFonts w:ascii="QIUTCF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QIUTCF+FangSong_GB2312" w:hAnsi="QIUTCF+FangSong_GB2312" w:eastAsiaTheme="minorHAnsi" w:cs="QIUTCF+FangSong_GB2312"/>
          <w:color w:val="000000"/>
          <w:spacing w:val="0"/>
          <w:sz w:val="31"/>
        </w:rPr>
        <w:t>提升科技全球协同创新能力。积极参与前瞻性能源技术国</w:t>
      </w:r>
    </w:p>
    <w:p>
      <w:pPr>
        <w:pStyle w:val="Normal32"/>
        <w:framePr w:w="9675" w:x="1751" w:y="8503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QIUTCF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QIUTCF+FangSong_GB2312" w:hAnsi="QIUTCF+FangSong_GB2312" w:eastAsiaTheme="minorHAnsi" w:cs="QIUTCF+FangSong_GB2312"/>
          <w:color w:val="000000"/>
          <w:spacing w:val="0"/>
          <w:sz w:val="31"/>
        </w:rPr>
        <w:t>际研发应用合作平台和机制建设，密切跟踪掌握关键重点领域</w:t>
      </w:r>
    </w:p>
    <w:p>
      <w:pPr>
        <w:pStyle w:val="Normal32"/>
        <w:framePr w:w="9675" w:x="1751" w:y="8503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QIUTCF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QIUTCF+FangSong_GB2312" w:hAnsi="QIUTCF+FangSong_GB2312" w:eastAsiaTheme="minorHAnsi" w:cs="QIUTCF+FangSong_GB2312"/>
          <w:color w:val="000000"/>
          <w:spacing w:val="0"/>
          <w:sz w:val="31"/>
        </w:rPr>
        <w:t>前沿动态。加强政府间、企业间、研究机构间合作与交流，创</w:t>
      </w:r>
    </w:p>
    <w:p>
      <w:pPr>
        <w:pStyle w:val="Normal32"/>
        <w:framePr w:w="9675" w:x="1751" w:y="8503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QIUTCF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QIUTCF+FangSong_GB2312" w:hAnsi="QIUTCF+FangSong_GB2312" w:eastAsiaTheme="minorHAnsi" w:cs="QIUTCF+FangSong_GB2312"/>
          <w:color w:val="000000"/>
          <w:spacing w:val="0"/>
          <w:sz w:val="31"/>
        </w:rPr>
        <w:t>新能源领域人才合作培养机制。积极参与制定先进能源技术标</w:t>
      </w:r>
    </w:p>
    <w:p>
      <w:pPr>
        <w:pStyle w:val="Normal32"/>
        <w:framePr w:w="9675" w:x="1751" w:y="8503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QIUTCF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QIUTCF+FangSong_GB2312" w:hAnsi="QIUTCF+FangSong_GB2312" w:eastAsiaTheme="minorHAnsi" w:cs="QIUTCF+FangSong_GB2312"/>
          <w:color w:val="000000"/>
          <w:spacing w:val="0"/>
          <w:sz w:val="31"/>
        </w:rPr>
        <w:t>准，推动国内技术标准国际化。</w:t>
      </w:r>
    </w:p>
    <w:p>
      <w:pPr>
        <w:pStyle w:val="Normal32"/>
        <w:framePr w:w="9839" w:x="1751" w:y="11323"/>
        <w:widowControl w:val="0"/>
        <w:autoSpaceDE w:val="0"/>
        <w:autoSpaceDN w:val="0"/>
        <w:spacing w:before="0" w:after="0" w:line="312" w:lineRule="exact"/>
        <w:ind w:left="622" w:right="0" w:firstLine="0"/>
        <w:jc w:val="left"/>
        <w:rPr>
          <w:rStyle w:val="DefaultParagraphFont"/>
          <w:rFonts w:ascii="QIUTCF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QIUTCF+FangSong_GB2312" w:hAnsi="QIUTCF+FangSong_GB2312" w:eastAsiaTheme="minorHAnsi" w:cs="QIUTCF+FangSong_GB2312"/>
          <w:color w:val="000000"/>
          <w:spacing w:val="-6"/>
          <w:sz w:val="31"/>
        </w:rPr>
        <w:t>融入全球能源产业链。发挥比较优势，培育一批跨国企业，</w:t>
      </w:r>
    </w:p>
    <w:p>
      <w:pPr>
        <w:pStyle w:val="Normal32"/>
        <w:framePr w:w="9839" w:x="1751" w:y="11323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QIUTCF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QIUTCF+FangSong_GB2312" w:hAnsi="QIUTCF+FangSong_GB2312" w:eastAsiaTheme="minorHAnsi" w:cs="QIUTCF+FangSong_GB2312"/>
          <w:color w:val="000000"/>
          <w:spacing w:val="0"/>
          <w:sz w:val="31"/>
        </w:rPr>
        <w:t>增强国际竞争力，推动能源生产和高效节能装备、技术、服务</w:t>
      </w:r>
    </w:p>
    <w:p>
      <w:pPr>
        <w:pStyle w:val="Normal32"/>
        <w:framePr w:w="9839" w:x="1751" w:y="11323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QIUTCF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QIUTCF+FangSong_GB2312" w:hAnsi="QIUTCF+FangSong_GB2312" w:eastAsiaTheme="minorHAnsi" w:cs="QIUTCF+FangSong_GB2312"/>
          <w:color w:val="000000"/>
          <w:spacing w:val="0"/>
          <w:sz w:val="31"/>
        </w:rPr>
        <w:t>“走出去”。联合技术先进国家共同开拓第三方国际市场，深</w:t>
      </w:r>
    </w:p>
    <w:p>
      <w:pPr>
        <w:pStyle w:val="Normal32"/>
        <w:framePr w:w="9839" w:x="1751" w:y="11323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QIUTCF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QIUTCF+FangSong_GB2312" w:hAnsi="QIUTCF+FangSong_GB2312" w:eastAsiaTheme="minorHAnsi" w:cs="QIUTCF+FangSong_GB2312"/>
          <w:color w:val="000000"/>
          <w:spacing w:val="0"/>
          <w:sz w:val="31"/>
        </w:rPr>
        <w:t>度融入全球能源产业链、价值链、物流链。</w:t>
      </w:r>
    </w:p>
    <w:p>
      <w:pPr>
        <w:pStyle w:val="Normal32"/>
        <w:framePr w:w="5375" w:x="2372" w:y="13580"/>
        <w:widowControl w:val="0"/>
        <w:autoSpaceDE w:val="0"/>
        <w:autoSpaceDN w:val="0"/>
        <w:spacing w:before="0" w:after="0" w:line="312" w:lineRule="exact"/>
        <w:ind w:left="0" w:right="0" w:firstLine="0"/>
        <w:jc w:val="left"/>
        <w:rPr>
          <w:rStyle w:val="DefaultParagraphFont"/>
          <w:rFonts w:ascii="QCIWOR+KaiTi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QCIWOR+KaiTi_GB2312" w:hAnsi="QCIWOR+KaiTi_GB2312" w:eastAsiaTheme="minorHAnsi" w:cs="QCIWOR+KaiTi_GB2312"/>
          <w:color w:val="000000"/>
          <w:spacing w:val="0"/>
          <w:sz w:val="31"/>
        </w:rPr>
        <w:t>（四）增强国际能源事务话语权。</w:t>
      </w:r>
    </w:p>
    <w:p>
      <w:pPr>
        <w:pStyle w:val="Normal32"/>
        <w:framePr w:w="8958" w:x="2372" w:y="14143"/>
        <w:widowControl w:val="0"/>
        <w:autoSpaceDE w:val="0"/>
        <w:autoSpaceDN w:val="0"/>
        <w:spacing w:before="0" w:after="0" w:line="312" w:lineRule="exact"/>
        <w:ind w:left="0" w:right="0" w:firstLine="0"/>
        <w:jc w:val="left"/>
        <w:rPr>
          <w:rStyle w:val="DefaultParagraphFont"/>
          <w:rFonts w:ascii="QIUTCF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QIUTCF+FangSong_GB2312" w:hAnsi="QIUTCF+FangSong_GB2312" w:eastAsiaTheme="minorHAnsi" w:cs="QIUTCF+FangSong_GB2312"/>
          <w:color w:val="000000"/>
          <w:spacing w:val="0"/>
          <w:sz w:val="31"/>
        </w:rPr>
        <w:t>积极参与国际能源治理。推动全球能源治理机制变革，共</w:t>
      </w:r>
    </w:p>
    <w:p>
      <w:pPr>
        <w:pStyle w:val="Normal32"/>
        <w:framePr w:w="448" w:x="5863" w:y="15205"/>
        <w:widowControl w:val="0"/>
        <w:autoSpaceDE w:val="0"/>
        <w:autoSpaceDN w:val="0"/>
        <w:spacing w:before="0" w:after="0" w:line="214" w:lineRule="exact"/>
        <w:ind w:left="0" w:right="0" w:firstLine="0"/>
        <w:jc w:val="left"/>
        <w:rPr>
          <w:rStyle w:val="DefaultParagraphFont"/>
          <w:rFonts w:ascii="Calibri" w:eastAsiaTheme="minorHAnsi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18"/>
        </w:rPr>
        <w:t>30</w:t>
      </w:r>
    </w:p>
    <w:p>
      <w:pPr>
        <w:pStyle w:val="Normal32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32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4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pStyle w:val="Normal33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33"/>
        <w:framePr w:w="9675" w:x="1751" w:y="2298"/>
        <w:widowControl w:val="0"/>
        <w:autoSpaceDE w:val="0"/>
        <w:autoSpaceDN w:val="0"/>
        <w:spacing w:before="0" w:after="0" w:line="312" w:lineRule="exact"/>
        <w:ind w:left="0" w:right="0" w:firstLine="0"/>
        <w:jc w:val="left"/>
        <w:rPr>
          <w:rStyle w:val="DefaultParagraphFont"/>
          <w:rFonts w:ascii="MQUMGI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MQUMGI+FangSong_GB2312" w:hAnsi="MQUMGI+FangSong_GB2312" w:eastAsiaTheme="minorHAnsi" w:cs="MQUMGI+FangSong_GB2312"/>
          <w:color w:val="000000"/>
          <w:spacing w:val="0"/>
          <w:sz w:val="31"/>
        </w:rPr>
        <w:t>同应对全球性挑战，打造命运共同体。巩固和完善我国双边多</w:t>
      </w:r>
    </w:p>
    <w:p>
      <w:pPr>
        <w:pStyle w:val="Normal33"/>
        <w:framePr w:w="9675" w:x="1751" w:y="2298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MQUMGI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MQUMGI+FangSong_GB2312" w:hAnsi="MQUMGI+FangSong_GB2312" w:eastAsiaTheme="minorHAnsi" w:cs="MQUMGI+FangSong_GB2312"/>
          <w:color w:val="000000"/>
          <w:spacing w:val="0"/>
          <w:sz w:val="31"/>
        </w:rPr>
        <w:t>边能源合作机制，积极参与国际机构改革进程。</w:t>
      </w:r>
    </w:p>
    <w:p>
      <w:pPr>
        <w:pStyle w:val="Normal33"/>
        <w:framePr w:w="9841" w:x="1751" w:y="3427"/>
        <w:widowControl w:val="0"/>
        <w:autoSpaceDE w:val="0"/>
        <w:autoSpaceDN w:val="0"/>
        <w:spacing w:before="0" w:after="0" w:line="312" w:lineRule="exact"/>
        <w:ind w:left="622" w:right="0" w:firstLine="0"/>
        <w:jc w:val="left"/>
        <w:rPr>
          <w:rStyle w:val="DefaultParagraphFont"/>
          <w:rFonts w:ascii="MQUMGI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MQUMGI+FangSong_GB2312" w:hAnsi="MQUMGI+FangSong_GB2312" w:eastAsiaTheme="minorHAnsi" w:cs="MQUMGI+FangSong_GB2312"/>
          <w:color w:val="000000"/>
          <w:spacing w:val="-6"/>
          <w:sz w:val="31"/>
        </w:rPr>
        <w:t>积极承担国际责任和义务。坚持共同但有区别的责任原则、</w:t>
      </w:r>
    </w:p>
    <w:p>
      <w:pPr>
        <w:pStyle w:val="Normal33"/>
        <w:framePr w:w="9841" w:x="1751" w:y="3427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MQUMGI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MQUMGI+FangSong_GB2312" w:hAnsi="MQUMGI+FangSong_GB2312" w:eastAsiaTheme="minorHAnsi" w:cs="MQUMGI+FangSong_GB2312"/>
          <w:color w:val="000000"/>
          <w:spacing w:val="0"/>
          <w:sz w:val="31"/>
        </w:rPr>
        <w:t>公平原则、各自能力原则，积极参与应对气候变化国际谈判，</w:t>
      </w:r>
    </w:p>
    <w:p>
      <w:pPr>
        <w:pStyle w:val="Normal33"/>
        <w:framePr w:w="9841" w:x="1751" w:y="3427"/>
        <w:widowControl w:val="0"/>
        <w:autoSpaceDE w:val="0"/>
        <w:autoSpaceDN w:val="0"/>
        <w:spacing w:before="0" w:after="0" w:line="563" w:lineRule="exact"/>
        <w:ind w:left="0" w:right="0" w:firstLine="0"/>
        <w:jc w:val="left"/>
        <w:rPr>
          <w:rStyle w:val="DefaultParagraphFont"/>
          <w:rFonts w:ascii="MQUMGI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MQUMGI+FangSong_GB2312" w:hAnsi="MQUMGI+FangSong_GB2312" w:eastAsiaTheme="minorHAnsi" w:cs="MQUMGI+FangSong_GB2312"/>
          <w:color w:val="000000"/>
          <w:spacing w:val="0"/>
          <w:sz w:val="31"/>
        </w:rPr>
        <w:t>推动形成公平合理、合作共赢的全球气候治理体系。广泛开展</w:t>
      </w:r>
    </w:p>
    <w:p>
      <w:pPr>
        <w:pStyle w:val="Normal33"/>
        <w:framePr w:w="9841" w:x="1751" w:y="3427"/>
        <w:widowControl w:val="0"/>
        <w:autoSpaceDE w:val="0"/>
        <w:autoSpaceDN w:val="0"/>
        <w:spacing w:before="0" w:after="0" w:line="565" w:lineRule="exact"/>
        <w:ind w:left="0" w:right="0" w:firstLine="0"/>
        <w:jc w:val="left"/>
        <w:rPr>
          <w:rStyle w:val="DefaultParagraphFont"/>
          <w:rFonts w:ascii="MQUMGI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MQUMGI+FangSong_GB2312" w:hAnsi="MQUMGI+FangSong_GB2312" w:eastAsiaTheme="minorHAnsi" w:cs="MQUMGI+FangSong_GB2312"/>
          <w:color w:val="000000"/>
          <w:spacing w:val="0"/>
          <w:sz w:val="31"/>
        </w:rPr>
        <w:t>务实交流合作，推动发达国家切实履行大幅度率先减排等《联</w:t>
      </w:r>
    </w:p>
    <w:p>
      <w:pPr>
        <w:pStyle w:val="Normal33"/>
        <w:framePr w:w="9841" w:x="1751" w:y="3427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MQUMGI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MQUMGI+FangSong_GB2312" w:hAnsi="MQUMGI+FangSong_GB2312" w:eastAsiaTheme="minorHAnsi" w:cs="MQUMGI+FangSong_GB2312"/>
          <w:color w:val="000000"/>
          <w:spacing w:val="0"/>
          <w:sz w:val="31"/>
        </w:rPr>
        <w:t>合国气候变化框架公约》义务。支持发展中国家开发清洁能源</w:t>
      </w:r>
    </w:p>
    <w:p>
      <w:pPr>
        <w:pStyle w:val="Normal33"/>
        <w:framePr w:w="9841" w:x="1751" w:y="3427"/>
        <w:widowControl w:val="0"/>
        <w:autoSpaceDE w:val="0"/>
        <w:autoSpaceDN w:val="0"/>
        <w:spacing w:before="0" w:after="0" w:line="563" w:lineRule="exact"/>
        <w:ind w:left="0" w:right="0" w:firstLine="0"/>
        <w:jc w:val="left"/>
        <w:rPr>
          <w:rStyle w:val="DefaultParagraphFont"/>
          <w:rFonts w:ascii="MQUMGI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MQUMGI+FangSong_GB2312" w:hAnsi="MQUMGI+FangSong_GB2312" w:eastAsiaTheme="minorHAnsi" w:cs="MQUMGI+FangSong_GB2312"/>
          <w:color w:val="000000"/>
          <w:spacing w:val="0"/>
          <w:sz w:val="31"/>
        </w:rPr>
        <w:t>和保护生态环境，树立负责任大国形象。</w:t>
      </w:r>
    </w:p>
    <w:p>
      <w:pPr>
        <w:pStyle w:val="Normal33"/>
        <w:framePr w:w="7167" w:x="2372" w:y="6811"/>
        <w:widowControl w:val="0"/>
        <w:autoSpaceDE w:val="0"/>
        <w:autoSpaceDN w:val="0"/>
        <w:spacing w:before="0" w:after="0" w:line="312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SimHei" w:hAnsi="SimHei" w:eastAsiaTheme="minorHAnsi" w:cs="SimHei"/>
          <w:color w:val="000000"/>
          <w:spacing w:val="0"/>
          <w:sz w:val="31"/>
        </w:rPr>
        <w:t>八、提升综合保障能力，掌握能源安全主动权</w:t>
      </w:r>
    </w:p>
    <w:p>
      <w:pPr>
        <w:pStyle w:val="Normal33"/>
        <w:framePr w:w="9675" w:x="1751" w:y="7375"/>
        <w:widowControl w:val="0"/>
        <w:autoSpaceDE w:val="0"/>
        <w:autoSpaceDN w:val="0"/>
        <w:spacing w:before="0" w:after="0" w:line="312" w:lineRule="exact"/>
        <w:ind w:left="622" w:right="0" w:firstLine="0"/>
        <w:jc w:val="left"/>
        <w:rPr>
          <w:rStyle w:val="DefaultParagraphFont"/>
          <w:rFonts w:ascii="MQUMGI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MQUMGI+FangSong_GB2312" w:hAnsi="MQUMGI+FangSong_GB2312" w:eastAsiaTheme="minorHAnsi" w:cs="MQUMGI+FangSong_GB2312"/>
          <w:color w:val="000000"/>
          <w:spacing w:val="0"/>
          <w:sz w:val="31"/>
        </w:rPr>
        <w:t>始终保持忧患意识、危机意识，立足国内，着眼全球，构</w:t>
      </w:r>
    </w:p>
    <w:p>
      <w:pPr>
        <w:pStyle w:val="Normal33"/>
        <w:framePr w:w="9675" w:x="1751" w:y="7375"/>
        <w:widowControl w:val="0"/>
        <w:autoSpaceDE w:val="0"/>
        <w:autoSpaceDN w:val="0"/>
        <w:spacing w:before="0" w:after="0" w:line="563" w:lineRule="exact"/>
        <w:ind w:left="0" w:right="0" w:firstLine="0"/>
        <w:jc w:val="left"/>
        <w:rPr>
          <w:rStyle w:val="DefaultParagraphFont"/>
          <w:rFonts w:ascii="MQUMGI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MQUMGI+FangSong_GB2312" w:hAnsi="MQUMGI+FangSong_GB2312" w:eastAsiaTheme="minorHAnsi" w:cs="MQUMGI+FangSong_GB2312"/>
          <w:color w:val="000000"/>
          <w:spacing w:val="0"/>
          <w:sz w:val="31"/>
        </w:rPr>
        <w:t>建涵盖能源供给利用、储备应急、监督管理等各方面的综合保</w:t>
      </w:r>
    </w:p>
    <w:p>
      <w:pPr>
        <w:pStyle w:val="Normal33"/>
        <w:framePr w:w="9675" w:x="1751" w:y="7375"/>
        <w:widowControl w:val="0"/>
        <w:autoSpaceDE w:val="0"/>
        <w:autoSpaceDN w:val="0"/>
        <w:spacing w:before="0" w:after="0" w:line="565" w:lineRule="exact"/>
        <w:ind w:left="0" w:right="0" w:firstLine="0"/>
        <w:jc w:val="left"/>
        <w:rPr>
          <w:rStyle w:val="DefaultParagraphFont"/>
          <w:rFonts w:ascii="MQUMGI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MQUMGI+FangSong_GB2312" w:hAnsi="MQUMGI+FangSong_GB2312" w:eastAsiaTheme="minorHAnsi" w:cs="MQUMGI+FangSong_GB2312"/>
          <w:color w:val="000000"/>
          <w:spacing w:val="0"/>
          <w:sz w:val="31"/>
        </w:rPr>
        <w:t>障体系，把能源安全的主动权牢牢掌握在自己手中。</w:t>
      </w:r>
    </w:p>
    <w:p>
      <w:pPr>
        <w:pStyle w:val="Normal33"/>
        <w:framePr w:w="9675" w:x="1751" w:y="7375"/>
        <w:widowControl w:val="0"/>
        <w:autoSpaceDE w:val="0"/>
        <w:autoSpaceDN w:val="0"/>
        <w:spacing w:before="0" w:after="0" w:line="564" w:lineRule="exact"/>
        <w:ind w:left="622" w:right="0" w:firstLine="0"/>
        <w:jc w:val="left"/>
        <w:rPr>
          <w:rStyle w:val="DefaultParagraphFont"/>
          <w:rFonts w:ascii="MQUMGI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SOQBEM+KaiTi_GB2312" w:hAnsi="SOQBEM+KaiTi_GB2312" w:eastAsiaTheme="minorHAnsi" w:cs="SOQBEM+KaiTi_GB2312"/>
          <w:color w:val="000000"/>
          <w:spacing w:val="0"/>
          <w:sz w:val="31"/>
        </w:rPr>
        <w:t>（一）形成多元安全保障体系。</w:t>
      </w:r>
      <w:r>
        <w:rPr>
          <w:rStyle w:val="DefaultParagraphFont"/>
          <w:rFonts w:ascii="MQUMGI+FangSong_GB2312" w:hAnsi="MQUMGI+FangSong_GB2312" w:eastAsiaTheme="minorHAnsi" w:cs="MQUMGI+FangSong_GB2312"/>
          <w:color w:val="000000"/>
          <w:spacing w:val="-1"/>
          <w:sz w:val="31"/>
        </w:rPr>
        <w:t>统筹不同能源品种、生产</w:t>
      </w:r>
    </w:p>
    <w:p>
      <w:pPr>
        <w:pStyle w:val="Normal33"/>
        <w:framePr w:w="9675" w:x="1751" w:y="7375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MQUMGI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MQUMGI+FangSong_GB2312" w:hAnsi="MQUMGI+FangSong_GB2312" w:eastAsiaTheme="minorHAnsi" w:cs="MQUMGI+FangSong_GB2312"/>
          <w:color w:val="000000"/>
          <w:spacing w:val="0"/>
          <w:sz w:val="31"/>
        </w:rPr>
        <w:t>输送消费环节、当前和长远需要，全面提高能源安全保障的综</w:t>
      </w:r>
    </w:p>
    <w:p>
      <w:pPr>
        <w:pStyle w:val="Normal33"/>
        <w:framePr w:w="9675" w:x="1751" w:y="7375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MQUMGI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MQUMGI+FangSong_GB2312" w:hAnsi="MQUMGI+FangSong_GB2312" w:eastAsiaTheme="minorHAnsi" w:cs="MQUMGI+FangSong_GB2312"/>
          <w:color w:val="000000"/>
          <w:spacing w:val="0"/>
          <w:sz w:val="31"/>
        </w:rPr>
        <w:t>合协同能力。</w:t>
      </w:r>
    </w:p>
    <w:p>
      <w:pPr>
        <w:pStyle w:val="Normal33"/>
        <w:framePr w:w="10033" w:x="1751" w:y="10759"/>
        <w:widowControl w:val="0"/>
        <w:autoSpaceDE w:val="0"/>
        <w:autoSpaceDN w:val="0"/>
        <w:spacing w:before="0" w:after="0" w:line="312" w:lineRule="exact"/>
        <w:ind w:left="622" w:right="0" w:firstLine="0"/>
        <w:jc w:val="left"/>
        <w:rPr>
          <w:rStyle w:val="DefaultParagraphFont"/>
          <w:rFonts w:ascii="MQUMGI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MQUMGI+FangSong_GB2312" w:hAnsi="MQUMGI+FangSong_GB2312" w:eastAsiaTheme="minorHAnsi" w:cs="MQUMGI+FangSong_GB2312"/>
          <w:color w:val="000000"/>
          <w:spacing w:val="0"/>
          <w:sz w:val="31"/>
        </w:rPr>
        <w:t>推动多元化保障安全。加大国内油气勘探开发力度，稳定</w:t>
      </w:r>
    </w:p>
    <w:p>
      <w:pPr>
        <w:pStyle w:val="Normal33"/>
        <w:framePr w:w="10033" w:x="1751" w:y="10759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MQUMGI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MQUMGI+FangSong_GB2312" w:hAnsi="MQUMGI+FangSong_GB2312" w:eastAsiaTheme="minorHAnsi" w:cs="MQUMGI+FangSong_GB2312"/>
          <w:color w:val="000000"/>
          <w:spacing w:val="0"/>
          <w:sz w:val="31"/>
        </w:rPr>
        <w:t>国内供应，确保油气安全。加强煤炭、核能、可再生能源等供</w:t>
      </w:r>
    </w:p>
    <w:p>
      <w:pPr>
        <w:pStyle w:val="Normal33"/>
        <w:framePr w:w="10033" w:x="1751" w:y="10759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MQUMGI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MQUMGI+FangSong_GB2312" w:hAnsi="MQUMGI+FangSong_GB2312" w:eastAsiaTheme="minorHAnsi" w:cs="MQUMGI+FangSong_GB2312"/>
          <w:color w:val="000000"/>
          <w:spacing w:val="0"/>
          <w:sz w:val="31"/>
        </w:rPr>
        <w:t>应安全。处理好不同能源品种替代互补关系，实现多能互补。</w:t>
      </w:r>
    </w:p>
    <w:p>
      <w:pPr>
        <w:pStyle w:val="Normal33"/>
        <w:framePr w:w="10033" w:x="1751" w:y="10759"/>
        <w:widowControl w:val="0"/>
        <w:autoSpaceDE w:val="0"/>
        <w:autoSpaceDN w:val="0"/>
        <w:spacing w:before="0" w:after="0" w:line="564" w:lineRule="exact"/>
        <w:ind w:left="622" w:right="0" w:firstLine="0"/>
        <w:jc w:val="left"/>
        <w:rPr>
          <w:rStyle w:val="DefaultParagraphFont"/>
          <w:rFonts w:ascii="MQUMGI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MQUMGI+FangSong_GB2312" w:hAnsi="MQUMGI+FangSong_GB2312" w:eastAsiaTheme="minorHAnsi" w:cs="MQUMGI+FangSong_GB2312"/>
          <w:color w:val="000000"/>
          <w:spacing w:val="0"/>
          <w:sz w:val="31"/>
        </w:rPr>
        <w:t>强化全过程安全保障。加快构建结构多元、供应稳定的现</w:t>
      </w:r>
    </w:p>
    <w:p>
      <w:pPr>
        <w:pStyle w:val="Normal33"/>
        <w:framePr w:w="10033" w:x="1751" w:y="10759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MQUMGI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MQUMGI+FangSong_GB2312" w:hAnsi="MQUMGI+FangSong_GB2312" w:eastAsiaTheme="minorHAnsi" w:cs="MQUMGI+FangSong_GB2312"/>
          <w:color w:val="000000"/>
          <w:spacing w:val="0"/>
          <w:sz w:val="31"/>
        </w:rPr>
        <w:t>代能源产业体系。坚持节能优先，合理控制能源消费需求。提</w:t>
      </w:r>
    </w:p>
    <w:p>
      <w:pPr>
        <w:pStyle w:val="Normal33"/>
        <w:framePr w:w="10033" w:x="1751" w:y="10759"/>
        <w:widowControl w:val="0"/>
        <w:autoSpaceDE w:val="0"/>
        <w:autoSpaceDN w:val="0"/>
        <w:spacing w:before="0" w:after="0" w:line="565" w:lineRule="exact"/>
        <w:ind w:left="0" w:right="0" w:firstLine="0"/>
        <w:jc w:val="left"/>
        <w:rPr>
          <w:rStyle w:val="DefaultParagraphFont"/>
          <w:rFonts w:ascii="MQUMGI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MQUMGI+FangSong_GB2312" w:hAnsi="MQUMGI+FangSong_GB2312" w:eastAsiaTheme="minorHAnsi" w:cs="MQUMGI+FangSong_GB2312"/>
          <w:color w:val="000000"/>
          <w:spacing w:val="-6"/>
          <w:sz w:val="31"/>
        </w:rPr>
        <w:t>升能源安全输送能力，统筹煤、电、油、气网运设施能力建设，</w:t>
      </w:r>
    </w:p>
    <w:p>
      <w:pPr>
        <w:pStyle w:val="Normal33"/>
        <w:framePr w:w="10033" w:x="1751" w:y="10759"/>
        <w:widowControl w:val="0"/>
        <w:autoSpaceDE w:val="0"/>
        <w:autoSpaceDN w:val="0"/>
        <w:spacing w:before="0" w:after="0" w:line="563" w:lineRule="exact"/>
        <w:ind w:left="0" w:right="0" w:firstLine="0"/>
        <w:jc w:val="left"/>
        <w:rPr>
          <w:rStyle w:val="DefaultParagraphFont"/>
          <w:rFonts w:ascii="MQUMGI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MQUMGI+FangSong_GB2312" w:hAnsi="MQUMGI+FangSong_GB2312" w:eastAsiaTheme="minorHAnsi" w:cs="MQUMGI+FangSong_GB2312"/>
          <w:color w:val="000000"/>
          <w:spacing w:val="0"/>
          <w:sz w:val="31"/>
        </w:rPr>
        <w:t>建设架构合理、坚强可靠的骨干输电通道，形成全面覆盖的油</w:t>
      </w:r>
    </w:p>
    <w:p>
      <w:pPr>
        <w:pStyle w:val="Normal33"/>
        <w:framePr w:w="448" w:x="5863" w:y="15205"/>
        <w:widowControl w:val="0"/>
        <w:autoSpaceDE w:val="0"/>
        <w:autoSpaceDN w:val="0"/>
        <w:spacing w:before="0" w:after="0" w:line="214" w:lineRule="exact"/>
        <w:ind w:left="0" w:right="0" w:firstLine="0"/>
        <w:jc w:val="left"/>
        <w:rPr>
          <w:rStyle w:val="DefaultParagraphFont"/>
          <w:rFonts w:ascii="Calibri" w:eastAsiaTheme="minorHAnsi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18"/>
        </w:rPr>
        <w:t>31</w:t>
      </w:r>
    </w:p>
    <w:p>
      <w:pPr>
        <w:pStyle w:val="Normal33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33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4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pStyle w:val="Normal34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34"/>
        <w:framePr w:w="6450" w:x="1751" w:y="2298"/>
        <w:widowControl w:val="0"/>
        <w:autoSpaceDE w:val="0"/>
        <w:autoSpaceDN w:val="0"/>
        <w:spacing w:before="0" w:after="0" w:line="312" w:lineRule="exact"/>
        <w:ind w:left="0" w:right="0" w:firstLine="0"/>
        <w:jc w:val="left"/>
        <w:rPr>
          <w:rStyle w:val="DefaultParagraphFont"/>
          <w:rFonts w:ascii="KESAPR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KESAPR+FangSong_GB2312" w:hAnsi="KESAPR+FangSong_GB2312" w:eastAsiaTheme="minorHAnsi" w:cs="KESAPR+FangSong_GB2312"/>
          <w:color w:val="000000"/>
          <w:spacing w:val="0"/>
          <w:sz w:val="31"/>
        </w:rPr>
        <w:t>气管网，实现能源便捷流动、灵活调运。</w:t>
      </w:r>
    </w:p>
    <w:p>
      <w:pPr>
        <w:pStyle w:val="Normal34"/>
        <w:framePr w:w="9675" w:x="1751" w:y="2862"/>
        <w:widowControl w:val="0"/>
        <w:autoSpaceDE w:val="0"/>
        <w:autoSpaceDN w:val="0"/>
        <w:spacing w:before="0" w:after="0" w:line="312" w:lineRule="exact"/>
        <w:ind w:left="622" w:right="0" w:firstLine="0"/>
        <w:jc w:val="left"/>
        <w:rPr>
          <w:rStyle w:val="DefaultParagraphFont"/>
          <w:rFonts w:ascii="KESAPR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KESAPR+FangSong_GB2312" w:hAnsi="KESAPR+FangSong_GB2312" w:eastAsiaTheme="minorHAnsi" w:cs="KESAPR+FangSong_GB2312"/>
          <w:color w:val="000000"/>
          <w:spacing w:val="0"/>
          <w:sz w:val="31"/>
        </w:rPr>
        <w:t>坚持长短结合。积极应对市场短期供应中断，防范突发事</w:t>
      </w:r>
    </w:p>
    <w:p>
      <w:pPr>
        <w:pStyle w:val="Normal34"/>
        <w:framePr w:w="9675" w:x="1751" w:y="2862"/>
        <w:widowControl w:val="0"/>
        <w:autoSpaceDE w:val="0"/>
        <w:autoSpaceDN w:val="0"/>
        <w:spacing w:before="0" w:after="0" w:line="565" w:lineRule="exact"/>
        <w:ind w:left="0" w:right="0" w:firstLine="0"/>
        <w:jc w:val="left"/>
        <w:rPr>
          <w:rStyle w:val="DefaultParagraphFont"/>
          <w:rFonts w:ascii="KESAPR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KESAPR+FangSong_GB2312" w:hAnsi="KESAPR+FangSong_GB2312" w:eastAsiaTheme="minorHAnsi" w:cs="KESAPR+FangSong_GB2312"/>
          <w:color w:val="000000"/>
          <w:spacing w:val="0"/>
          <w:sz w:val="31"/>
        </w:rPr>
        <w:t>件和短期价格剧烈波动影响。更加注重能源长期可持续安全，</w:t>
      </w:r>
    </w:p>
    <w:p>
      <w:pPr>
        <w:pStyle w:val="Normal34"/>
        <w:framePr w:w="9675" w:x="1751" w:y="2862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KESAPR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KESAPR+FangSong_GB2312" w:hAnsi="KESAPR+FangSong_GB2312" w:eastAsiaTheme="minorHAnsi" w:cs="KESAPR+FangSong_GB2312"/>
          <w:color w:val="000000"/>
          <w:spacing w:val="0"/>
          <w:sz w:val="31"/>
        </w:rPr>
        <w:t>统筹能源安全与生态环境安全，把新能源、新技术、气候变化</w:t>
      </w:r>
    </w:p>
    <w:p>
      <w:pPr>
        <w:pStyle w:val="Normal34"/>
        <w:framePr w:w="9675" w:x="1751" w:y="2862"/>
        <w:widowControl w:val="0"/>
        <w:autoSpaceDE w:val="0"/>
        <w:autoSpaceDN w:val="0"/>
        <w:spacing w:before="0" w:after="0" w:line="563" w:lineRule="exact"/>
        <w:ind w:left="0" w:right="0" w:firstLine="0"/>
        <w:jc w:val="left"/>
        <w:rPr>
          <w:rStyle w:val="DefaultParagraphFont"/>
          <w:rFonts w:ascii="KESAPR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KESAPR+FangSong_GB2312" w:hAnsi="KESAPR+FangSong_GB2312" w:eastAsiaTheme="minorHAnsi" w:cs="KESAPR+FangSong_GB2312"/>
          <w:color w:val="000000"/>
          <w:spacing w:val="0"/>
          <w:sz w:val="31"/>
        </w:rPr>
        <w:t>作为新能源安全观的重要内容。</w:t>
      </w:r>
    </w:p>
    <w:p>
      <w:pPr>
        <w:pStyle w:val="Normal34"/>
        <w:framePr w:w="10033" w:x="1751" w:y="5119"/>
        <w:widowControl w:val="0"/>
        <w:autoSpaceDE w:val="0"/>
        <w:autoSpaceDN w:val="0"/>
        <w:spacing w:before="0" w:after="0" w:line="312" w:lineRule="exact"/>
        <w:ind w:left="622" w:right="0" w:firstLine="0"/>
        <w:jc w:val="left"/>
        <w:rPr>
          <w:rStyle w:val="DefaultParagraphFont"/>
          <w:rFonts w:ascii="KESAPR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LILPWP+KaiTi_GB2312" w:hAnsi="LILPWP+KaiTi_GB2312" w:eastAsiaTheme="minorHAnsi" w:cs="LILPWP+KaiTi_GB2312"/>
          <w:color w:val="000000"/>
          <w:spacing w:val="0"/>
          <w:sz w:val="31"/>
        </w:rPr>
        <w:t>（二）增强战略储备和应急能力。</w:t>
      </w:r>
      <w:r>
        <w:rPr>
          <w:rStyle w:val="DefaultParagraphFont"/>
          <w:rFonts w:ascii="KESAPR+FangSong_GB2312" w:hAnsi="KESAPR+FangSong_GB2312" w:eastAsiaTheme="minorHAnsi" w:cs="KESAPR+FangSong_GB2312"/>
          <w:color w:val="000000"/>
          <w:spacing w:val="0"/>
          <w:sz w:val="31"/>
        </w:rPr>
        <w:t>建立政府储备与企业储</w:t>
      </w:r>
    </w:p>
    <w:p>
      <w:pPr>
        <w:pStyle w:val="Normal34"/>
        <w:framePr w:w="10033" w:x="1751" w:y="5119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KESAPR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KESAPR+FangSong_GB2312" w:hAnsi="KESAPR+FangSong_GB2312" w:eastAsiaTheme="minorHAnsi" w:cs="KESAPR+FangSong_GB2312"/>
          <w:color w:val="000000"/>
          <w:spacing w:val="-6"/>
          <w:sz w:val="31"/>
        </w:rPr>
        <w:t>备并重、中央储备与地方储备分层、资源储备与技术储备结合、</w:t>
      </w:r>
    </w:p>
    <w:p>
      <w:pPr>
        <w:pStyle w:val="Normal34"/>
        <w:framePr w:w="10033" w:x="1751" w:y="5119"/>
        <w:widowControl w:val="0"/>
        <w:autoSpaceDE w:val="0"/>
        <w:autoSpaceDN w:val="0"/>
        <w:spacing w:before="0" w:after="0" w:line="563" w:lineRule="exact"/>
        <w:ind w:left="0" w:right="0" w:firstLine="0"/>
        <w:jc w:val="left"/>
        <w:rPr>
          <w:rStyle w:val="DefaultParagraphFont"/>
          <w:rFonts w:ascii="KESAPR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KESAPR+FangSong_GB2312" w:hAnsi="KESAPR+FangSong_GB2312" w:eastAsiaTheme="minorHAnsi" w:cs="KESAPR+FangSong_GB2312"/>
          <w:color w:val="000000"/>
          <w:spacing w:val="0"/>
          <w:sz w:val="31"/>
        </w:rPr>
        <w:t>战略储备与应急响应兼顾、国内储备与国际储备互补的能源储</w:t>
      </w:r>
    </w:p>
    <w:p>
      <w:pPr>
        <w:pStyle w:val="Normal34"/>
        <w:framePr w:w="10033" w:x="1751" w:y="5119"/>
        <w:widowControl w:val="0"/>
        <w:autoSpaceDE w:val="0"/>
        <w:autoSpaceDN w:val="0"/>
        <w:spacing w:before="0" w:after="0" w:line="565" w:lineRule="exact"/>
        <w:ind w:left="0" w:right="0" w:firstLine="0"/>
        <w:jc w:val="left"/>
        <w:rPr>
          <w:rStyle w:val="DefaultParagraphFont"/>
          <w:rFonts w:ascii="KESAPR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KESAPR+FangSong_GB2312" w:hAnsi="KESAPR+FangSong_GB2312" w:eastAsiaTheme="minorHAnsi" w:cs="KESAPR+FangSong_GB2312"/>
          <w:color w:val="000000"/>
          <w:spacing w:val="-1"/>
          <w:sz w:val="31"/>
        </w:rPr>
        <w:t>备机制。</w:t>
      </w:r>
    </w:p>
    <w:p>
      <w:pPr>
        <w:pStyle w:val="Normal34"/>
        <w:framePr w:w="9675" w:x="1751" w:y="7375"/>
        <w:widowControl w:val="0"/>
        <w:autoSpaceDE w:val="0"/>
        <w:autoSpaceDN w:val="0"/>
        <w:spacing w:before="0" w:after="0" w:line="312" w:lineRule="exact"/>
        <w:ind w:left="622" w:right="0" w:firstLine="0"/>
        <w:jc w:val="left"/>
        <w:rPr>
          <w:rStyle w:val="DefaultParagraphFont"/>
          <w:rFonts w:ascii="KESAPR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KESAPR+FangSong_GB2312" w:hAnsi="KESAPR+FangSong_GB2312" w:eastAsiaTheme="minorHAnsi" w:cs="KESAPR+FangSong_GB2312"/>
          <w:color w:val="000000"/>
          <w:spacing w:val="0"/>
          <w:sz w:val="31"/>
        </w:rPr>
        <w:t>扩大能源资源及产品储备规模。完善能源储备设施布局，</w:t>
      </w:r>
    </w:p>
    <w:p>
      <w:pPr>
        <w:pStyle w:val="Normal34"/>
        <w:framePr w:w="9675" w:x="1751" w:y="7375"/>
        <w:widowControl w:val="0"/>
        <w:autoSpaceDE w:val="0"/>
        <w:autoSpaceDN w:val="0"/>
        <w:spacing w:before="0" w:after="0" w:line="563" w:lineRule="exact"/>
        <w:ind w:left="0" w:right="0" w:firstLine="0"/>
        <w:jc w:val="left"/>
        <w:rPr>
          <w:rStyle w:val="DefaultParagraphFont"/>
          <w:rFonts w:ascii="KESAPR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KESAPR+FangSong_GB2312" w:hAnsi="KESAPR+FangSong_GB2312" w:eastAsiaTheme="minorHAnsi" w:cs="KESAPR+FangSong_GB2312"/>
          <w:color w:val="000000"/>
          <w:spacing w:val="0"/>
          <w:sz w:val="31"/>
        </w:rPr>
        <w:t>增强长期战略性储备、平时和应急调峰性储备能力。加快石油</w:t>
      </w:r>
    </w:p>
    <w:p>
      <w:pPr>
        <w:pStyle w:val="Normal34"/>
        <w:framePr w:w="9675" w:x="1751" w:y="7375"/>
        <w:widowControl w:val="0"/>
        <w:autoSpaceDE w:val="0"/>
        <w:autoSpaceDN w:val="0"/>
        <w:spacing w:before="0" w:after="0" w:line="565" w:lineRule="exact"/>
        <w:ind w:left="0" w:right="0" w:firstLine="0"/>
        <w:jc w:val="left"/>
        <w:rPr>
          <w:rStyle w:val="DefaultParagraphFont"/>
          <w:rFonts w:ascii="KESAPR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KESAPR+FangSong_GB2312" w:hAnsi="KESAPR+FangSong_GB2312" w:eastAsiaTheme="minorHAnsi" w:cs="KESAPR+FangSong_GB2312"/>
          <w:color w:val="000000"/>
          <w:spacing w:val="0"/>
          <w:sz w:val="31"/>
        </w:rPr>
        <w:t>储备基地建设，科学确定储备规模。积极发展天然气应急调峰</w:t>
      </w:r>
    </w:p>
    <w:p>
      <w:pPr>
        <w:pStyle w:val="Normal34"/>
        <w:framePr w:w="9675" w:x="1751" w:y="7375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KESAPR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KESAPR+FangSong_GB2312" w:hAnsi="KESAPR+FangSong_GB2312" w:eastAsiaTheme="minorHAnsi" w:cs="KESAPR+FangSong_GB2312"/>
          <w:color w:val="000000"/>
          <w:spacing w:val="0"/>
          <w:sz w:val="31"/>
        </w:rPr>
        <w:t>设施，提升天然气应急调峰能力，加快地下储气库、沿海液化</w:t>
      </w:r>
    </w:p>
    <w:p>
      <w:pPr>
        <w:pStyle w:val="Normal34"/>
        <w:framePr w:w="9675" w:x="1751" w:y="7375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KESAPR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KESAPR+FangSong_GB2312" w:hAnsi="KESAPR+FangSong_GB2312" w:eastAsiaTheme="minorHAnsi" w:cs="KESAPR+FangSong_GB2312"/>
          <w:color w:val="000000"/>
          <w:spacing w:val="0"/>
          <w:sz w:val="31"/>
        </w:rPr>
        <w:t>天然气应急调峰站等建设。统筹考虑储电、储热、储冷等多种</w:t>
      </w:r>
    </w:p>
    <w:p>
      <w:pPr>
        <w:pStyle w:val="Normal34"/>
        <w:framePr w:w="9675" w:x="1751" w:y="7375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KESAPR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KESAPR+FangSong_GB2312" w:hAnsi="KESAPR+FangSong_GB2312" w:eastAsiaTheme="minorHAnsi" w:cs="KESAPR+FangSong_GB2312"/>
          <w:color w:val="000000"/>
          <w:spacing w:val="0"/>
          <w:sz w:val="31"/>
        </w:rPr>
        <w:t>储备方式，发挥好调节供需平衡和能源缓冲作用。</w:t>
      </w:r>
    </w:p>
    <w:p>
      <w:pPr>
        <w:pStyle w:val="Normal34"/>
        <w:framePr w:w="9675" w:x="1751" w:y="7375"/>
        <w:widowControl w:val="0"/>
        <w:autoSpaceDE w:val="0"/>
        <w:autoSpaceDN w:val="0"/>
        <w:spacing w:before="0" w:after="0" w:line="564" w:lineRule="exact"/>
        <w:ind w:left="622" w:right="0" w:firstLine="0"/>
        <w:jc w:val="left"/>
        <w:rPr>
          <w:rStyle w:val="DefaultParagraphFont"/>
          <w:rFonts w:ascii="KESAPR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KESAPR+FangSong_GB2312" w:hAnsi="KESAPR+FangSong_GB2312" w:eastAsiaTheme="minorHAnsi" w:cs="KESAPR+FangSong_GB2312"/>
          <w:color w:val="000000"/>
          <w:spacing w:val="0"/>
          <w:sz w:val="31"/>
        </w:rPr>
        <w:t>增强替代能源能力储备。增强煤制油、煤制气等煤基燃料</w:t>
      </w:r>
    </w:p>
    <w:p>
      <w:pPr>
        <w:pStyle w:val="Normal34"/>
        <w:framePr w:w="9675" w:x="1751" w:y="7375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KESAPR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KESAPR+FangSong_GB2312" w:hAnsi="KESAPR+FangSong_GB2312" w:eastAsiaTheme="minorHAnsi" w:cs="KESAPR+FangSong_GB2312"/>
          <w:color w:val="000000"/>
          <w:spacing w:val="0"/>
          <w:sz w:val="31"/>
        </w:rPr>
        <w:t>技术研发能力，积极研发生物柴油、燃料乙醇、生物纤维合成</w:t>
      </w:r>
    </w:p>
    <w:p>
      <w:pPr>
        <w:pStyle w:val="Normal34"/>
        <w:framePr w:w="9675" w:x="1751" w:y="7375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KESAPR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KESAPR+FangSong_GB2312" w:hAnsi="KESAPR+FangSong_GB2312" w:eastAsiaTheme="minorHAnsi" w:cs="KESAPR+FangSong_GB2312"/>
          <w:color w:val="000000"/>
          <w:spacing w:val="0"/>
          <w:sz w:val="31"/>
        </w:rPr>
        <w:t>汽油等生物液体燃料替代技术，大力推进纯电动汽车、燃料电</w:t>
      </w:r>
    </w:p>
    <w:p>
      <w:pPr>
        <w:pStyle w:val="Normal34"/>
        <w:framePr w:w="9675" w:x="1751" w:y="7375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KESAPR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KESAPR+FangSong_GB2312" w:hAnsi="KESAPR+FangSong_GB2312" w:eastAsiaTheme="minorHAnsi" w:cs="KESAPR+FangSong_GB2312"/>
          <w:color w:val="000000"/>
          <w:spacing w:val="0"/>
          <w:sz w:val="31"/>
        </w:rPr>
        <w:t>池等动力替代技术发展，发展氢燃料等替代燃料技术。积极推</w:t>
      </w:r>
    </w:p>
    <w:p>
      <w:pPr>
        <w:pStyle w:val="Normal34"/>
        <w:framePr w:w="9675" w:x="1751" w:y="7375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KESAPR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KESAPR+FangSong_GB2312" w:hAnsi="KESAPR+FangSong_GB2312" w:eastAsiaTheme="minorHAnsi" w:cs="KESAPR+FangSong_GB2312"/>
          <w:color w:val="000000"/>
          <w:spacing w:val="-1"/>
          <w:sz w:val="31"/>
        </w:rPr>
        <w:t>动替代技术产业示范。</w:t>
      </w:r>
    </w:p>
    <w:p>
      <w:pPr>
        <w:pStyle w:val="Normal34"/>
        <w:framePr w:w="9675" w:x="1751" w:y="13580"/>
        <w:widowControl w:val="0"/>
        <w:autoSpaceDE w:val="0"/>
        <w:autoSpaceDN w:val="0"/>
        <w:spacing w:before="0" w:after="0" w:line="312" w:lineRule="exact"/>
        <w:ind w:left="622" w:right="0" w:firstLine="0"/>
        <w:jc w:val="left"/>
        <w:rPr>
          <w:rStyle w:val="DefaultParagraphFont"/>
          <w:rFonts w:ascii="KESAPR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KESAPR+FangSong_GB2312" w:hAnsi="KESAPR+FangSong_GB2312" w:eastAsiaTheme="minorHAnsi" w:cs="KESAPR+FangSong_GB2312"/>
          <w:color w:val="000000"/>
          <w:spacing w:val="0"/>
          <w:sz w:val="31"/>
        </w:rPr>
        <w:t>健全能源预警应急体系。强化能源生产、运行、环境等领</w:t>
      </w:r>
    </w:p>
    <w:p>
      <w:pPr>
        <w:pStyle w:val="Normal34"/>
        <w:framePr w:w="9675" w:x="1751" w:y="13580"/>
        <w:widowControl w:val="0"/>
        <w:autoSpaceDE w:val="0"/>
        <w:autoSpaceDN w:val="0"/>
        <w:spacing w:before="0" w:after="0" w:line="563" w:lineRule="exact"/>
        <w:ind w:left="0" w:right="0" w:firstLine="0"/>
        <w:jc w:val="left"/>
        <w:rPr>
          <w:rStyle w:val="DefaultParagraphFont"/>
          <w:rFonts w:ascii="KESAPR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KESAPR+FangSong_GB2312" w:hAnsi="KESAPR+FangSong_GB2312" w:eastAsiaTheme="minorHAnsi" w:cs="KESAPR+FangSong_GB2312"/>
          <w:color w:val="000000"/>
          <w:spacing w:val="0"/>
          <w:sz w:val="31"/>
        </w:rPr>
        <w:t>域事故应急能力建设，开发能源预测预警模型，建立预测预警</w:t>
      </w:r>
    </w:p>
    <w:p>
      <w:pPr>
        <w:pStyle w:val="Normal34"/>
        <w:framePr w:w="448" w:x="5863" w:y="15205"/>
        <w:widowControl w:val="0"/>
        <w:autoSpaceDE w:val="0"/>
        <w:autoSpaceDN w:val="0"/>
        <w:spacing w:before="0" w:after="0" w:line="214" w:lineRule="exact"/>
        <w:ind w:left="0" w:right="0" w:firstLine="0"/>
        <w:jc w:val="left"/>
        <w:rPr>
          <w:rStyle w:val="DefaultParagraphFont"/>
          <w:rFonts w:ascii="Calibri" w:eastAsiaTheme="minorHAnsi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18"/>
        </w:rPr>
        <w:t>32</w:t>
      </w:r>
    </w:p>
    <w:p>
      <w:pPr>
        <w:pStyle w:val="Normal34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34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4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pStyle w:val="Normal35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35"/>
        <w:framePr w:w="9675" w:x="1751" w:y="2298"/>
        <w:widowControl w:val="0"/>
        <w:autoSpaceDE w:val="0"/>
        <w:autoSpaceDN w:val="0"/>
        <w:spacing w:before="0" w:after="0" w:line="312" w:lineRule="exact"/>
        <w:ind w:left="0" w:right="0" w:firstLine="0"/>
        <w:jc w:val="left"/>
        <w:rPr>
          <w:rStyle w:val="DefaultParagraphFont"/>
          <w:rFonts w:ascii="BNGLOI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BNGLOI+FangSong_GB2312" w:hAnsi="BNGLOI+FangSong_GB2312" w:eastAsiaTheme="minorHAnsi" w:cs="BNGLOI+FangSong_GB2312"/>
          <w:color w:val="000000"/>
          <w:spacing w:val="0"/>
          <w:sz w:val="31"/>
        </w:rPr>
        <w:t>平台，定期跟踪并发布信息，畅通反馈机制。制定应急预案、</w:t>
      </w:r>
    </w:p>
    <w:p>
      <w:pPr>
        <w:pStyle w:val="Normal35"/>
        <w:framePr w:w="9675" w:x="1751" w:y="2298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BNGLOI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BNGLOI+FangSong_GB2312" w:hAnsi="BNGLOI+FangSong_GB2312" w:eastAsiaTheme="minorHAnsi" w:cs="BNGLOI+FangSong_GB2312"/>
          <w:color w:val="000000"/>
          <w:spacing w:val="0"/>
          <w:sz w:val="31"/>
        </w:rPr>
        <w:t>完善演练制度和应急调度机制，提高能源应急响应能力，有效</w:t>
      </w:r>
    </w:p>
    <w:p>
      <w:pPr>
        <w:pStyle w:val="Normal35"/>
        <w:framePr w:w="9675" w:x="1751" w:y="2298"/>
        <w:widowControl w:val="0"/>
        <w:autoSpaceDE w:val="0"/>
        <w:autoSpaceDN w:val="0"/>
        <w:spacing w:before="0" w:after="0" w:line="565" w:lineRule="exact"/>
        <w:ind w:left="0" w:right="0" w:firstLine="0"/>
        <w:jc w:val="left"/>
        <w:rPr>
          <w:rStyle w:val="DefaultParagraphFont"/>
          <w:rFonts w:ascii="BNGLOI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BNGLOI+FangSong_GB2312" w:hAnsi="BNGLOI+FangSong_GB2312" w:eastAsiaTheme="minorHAnsi" w:cs="BNGLOI+FangSong_GB2312"/>
          <w:color w:val="000000"/>
          <w:spacing w:val="0"/>
          <w:sz w:val="31"/>
        </w:rPr>
        <w:t>减少能源中断带来的损失。</w:t>
      </w:r>
    </w:p>
    <w:p>
      <w:pPr>
        <w:pStyle w:val="Normal35"/>
        <w:framePr w:w="9675" w:x="1751" w:y="3991"/>
        <w:widowControl w:val="0"/>
        <w:autoSpaceDE w:val="0"/>
        <w:autoSpaceDN w:val="0"/>
        <w:spacing w:before="0" w:after="0" w:line="312" w:lineRule="exact"/>
        <w:ind w:left="622" w:right="0" w:firstLine="0"/>
        <w:jc w:val="left"/>
        <w:rPr>
          <w:rStyle w:val="DefaultParagraphFont"/>
          <w:rFonts w:ascii="BNGLOI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EQTOKW+KaiTi_GB2312" w:hAnsi="EQTOKW+KaiTi_GB2312" w:eastAsiaTheme="minorHAnsi" w:cs="EQTOKW+KaiTi_GB2312"/>
          <w:color w:val="000000"/>
          <w:spacing w:val="0"/>
          <w:sz w:val="31"/>
        </w:rPr>
        <w:t>（三）提升生产运行安全水平。</w:t>
      </w:r>
      <w:r>
        <w:rPr>
          <w:rStyle w:val="DefaultParagraphFont"/>
          <w:rFonts w:ascii="BNGLOI+FangSong_GB2312" w:hAnsi="BNGLOI+FangSong_GB2312" w:eastAsiaTheme="minorHAnsi" w:cs="BNGLOI+FangSong_GB2312"/>
          <w:color w:val="000000"/>
          <w:spacing w:val="0"/>
          <w:sz w:val="31"/>
        </w:rPr>
        <w:t>加大能源安全生产投入，</w:t>
      </w:r>
    </w:p>
    <w:p>
      <w:pPr>
        <w:pStyle w:val="Normal35"/>
        <w:framePr w:w="9675" w:x="1751" w:y="3991"/>
        <w:widowControl w:val="0"/>
        <w:autoSpaceDE w:val="0"/>
        <w:autoSpaceDN w:val="0"/>
        <w:spacing w:before="0" w:after="0" w:line="563" w:lineRule="exact"/>
        <w:ind w:left="0" w:right="0" w:firstLine="0"/>
        <w:jc w:val="left"/>
        <w:rPr>
          <w:rStyle w:val="DefaultParagraphFont"/>
          <w:rFonts w:ascii="BNGLOI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BNGLOI+FangSong_GB2312" w:hAnsi="BNGLOI+FangSong_GB2312" w:eastAsiaTheme="minorHAnsi" w:cs="BNGLOI+FangSong_GB2312"/>
          <w:color w:val="000000"/>
          <w:spacing w:val="0"/>
          <w:sz w:val="31"/>
        </w:rPr>
        <w:t>加强能源行业安全监管，全面提升煤电油气运安全水平。</w:t>
      </w:r>
    </w:p>
    <w:p>
      <w:pPr>
        <w:pStyle w:val="Normal35"/>
        <w:framePr w:w="9675" w:x="1751" w:y="3991"/>
        <w:widowControl w:val="0"/>
        <w:autoSpaceDE w:val="0"/>
        <w:autoSpaceDN w:val="0"/>
        <w:spacing w:before="0" w:after="0" w:line="565" w:lineRule="exact"/>
        <w:ind w:left="622" w:right="0" w:firstLine="0"/>
        <w:jc w:val="left"/>
        <w:rPr>
          <w:rStyle w:val="DefaultParagraphFont"/>
          <w:rFonts w:ascii="BNGLOI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BNGLOI+FangSong_GB2312" w:hAnsi="BNGLOI+FangSong_GB2312" w:eastAsiaTheme="minorHAnsi" w:cs="BNGLOI+FangSong_GB2312"/>
          <w:color w:val="000000"/>
          <w:spacing w:val="0"/>
          <w:sz w:val="31"/>
        </w:rPr>
        <w:t>加大安全生产投入。全面普查煤矿隐蔽致灾因素，加快关</w:t>
      </w:r>
    </w:p>
    <w:p>
      <w:pPr>
        <w:pStyle w:val="Normal35"/>
        <w:framePr w:w="9675" w:x="1751" w:y="3991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BNGLOI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BNGLOI+FangSong_GB2312" w:hAnsi="BNGLOI+FangSong_GB2312" w:eastAsiaTheme="minorHAnsi" w:cs="BNGLOI+FangSong_GB2312"/>
          <w:color w:val="000000"/>
          <w:spacing w:val="0"/>
          <w:sz w:val="31"/>
        </w:rPr>
        <w:t>闭煤与瓦斯突出等灾害隐患严重的煤矿。加大老旧油气管道和</w:t>
      </w:r>
    </w:p>
    <w:p>
      <w:pPr>
        <w:pStyle w:val="Normal35"/>
        <w:framePr w:w="9675" w:x="1751" w:y="3991"/>
        <w:widowControl w:val="0"/>
        <w:autoSpaceDE w:val="0"/>
        <w:autoSpaceDN w:val="0"/>
        <w:spacing w:before="0" w:after="0" w:line="563" w:lineRule="exact"/>
        <w:ind w:left="0" w:right="0" w:firstLine="0"/>
        <w:jc w:val="left"/>
        <w:rPr>
          <w:rStyle w:val="DefaultParagraphFont"/>
          <w:rFonts w:ascii="BNGLOI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BNGLOI+FangSong_GB2312" w:hAnsi="BNGLOI+FangSong_GB2312" w:eastAsiaTheme="minorHAnsi" w:cs="BNGLOI+FangSong_GB2312"/>
          <w:color w:val="000000"/>
          <w:spacing w:val="0"/>
          <w:sz w:val="31"/>
        </w:rPr>
        <w:t>电网改造力度，做好基础设施保护与隐患排查治理工作。强化</w:t>
      </w:r>
    </w:p>
    <w:p>
      <w:pPr>
        <w:pStyle w:val="Normal35"/>
        <w:framePr w:w="9675" w:x="1751" w:y="3991"/>
        <w:widowControl w:val="0"/>
        <w:autoSpaceDE w:val="0"/>
        <w:autoSpaceDN w:val="0"/>
        <w:spacing w:before="0" w:after="0" w:line="565" w:lineRule="exact"/>
        <w:ind w:left="0" w:right="0" w:firstLine="0"/>
        <w:jc w:val="left"/>
        <w:rPr>
          <w:rStyle w:val="DefaultParagraphFont"/>
          <w:rFonts w:ascii="BNGLOI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BNGLOI+FangSong_GB2312" w:hAnsi="BNGLOI+FangSong_GB2312" w:eastAsiaTheme="minorHAnsi" w:cs="BNGLOI+FangSong_GB2312"/>
          <w:color w:val="000000"/>
          <w:spacing w:val="0"/>
          <w:sz w:val="31"/>
        </w:rPr>
        <w:t>炼厂、油库、油气加注站等重大危险源管控。加强核安全队伍</w:t>
      </w:r>
    </w:p>
    <w:p>
      <w:pPr>
        <w:pStyle w:val="Normal35"/>
        <w:framePr w:w="9675" w:x="1751" w:y="3991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BNGLOI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BNGLOI+FangSong_GB2312" w:hAnsi="BNGLOI+FangSong_GB2312" w:eastAsiaTheme="minorHAnsi" w:cs="BNGLOI+FangSong_GB2312"/>
          <w:color w:val="000000"/>
          <w:spacing w:val="0"/>
          <w:sz w:val="31"/>
        </w:rPr>
        <w:t>建设，进一步提高核能与核技术安全水平，降低核与辐射安全</w:t>
      </w:r>
    </w:p>
    <w:p>
      <w:pPr>
        <w:pStyle w:val="Normal35"/>
        <w:framePr w:w="9675" w:x="1751" w:y="3991"/>
        <w:widowControl w:val="0"/>
        <w:autoSpaceDE w:val="0"/>
        <w:autoSpaceDN w:val="0"/>
        <w:spacing w:before="0" w:after="0" w:line="563" w:lineRule="exact"/>
        <w:ind w:left="0" w:right="0" w:firstLine="0"/>
        <w:jc w:val="left"/>
        <w:rPr>
          <w:rStyle w:val="DefaultParagraphFont"/>
          <w:rFonts w:ascii="BNGLOI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BNGLOI+FangSong_GB2312" w:hAnsi="BNGLOI+FangSong_GB2312" w:eastAsiaTheme="minorHAnsi" w:cs="BNGLOI+FangSong_GB2312"/>
          <w:color w:val="000000"/>
          <w:spacing w:val="0"/>
          <w:sz w:val="31"/>
        </w:rPr>
        <w:t>风险。尽快出台能源互联网技术安全制度，加强安全研判和预</w:t>
      </w:r>
    </w:p>
    <w:p>
      <w:pPr>
        <w:pStyle w:val="Normal35"/>
        <w:framePr w:w="9675" w:x="1751" w:y="3991"/>
        <w:widowControl w:val="0"/>
        <w:autoSpaceDE w:val="0"/>
        <w:autoSpaceDN w:val="0"/>
        <w:spacing w:before="0" w:after="0" w:line="565" w:lineRule="exact"/>
        <w:ind w:left="0" w:right="0" w:firstLine="0"/>
        <w:jc w:val="left"/>
        <w:rPr>
          <w:rStyle w:val="DefaultParagraphFont"/>
          <w:rFonts w:ascii="BNGLOI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BNGLOI+FangSong_GB2312" w:hAnsi="BNGLOI+FangSong_GB2312" w:eastAsiaTheme="minorHAnsi" w:cs="BNGLOI+FangSong_GB2312"/>
          <w:color w:val="000000"/>
          <w:spacing w:val="0"/>
          <w:sz w:val="31"/>
        </w:rPr>
        <w:t>控。</w:t>
      </w:r>
    </w:p>
    <w:p>
      <w:pPr>
        <w:pStyle w:val="Normal35"/>
        <w:framePr w:w="9675" w:x="1751" w:y="9067"/>
        <w:widowControl w:val="0"/>
        <w:autoSpaceDE w:val="0"/>
        <w:autoSpaceDN w:val="0"/>
        <w:spacing w:before="0" w:after="0" w:line="312" w:lineRule="exact"/>
        <w:ind w:left="622" w:right="0" w:firstLine="0"/>
        <w:jc w:val="left"/>
        <w:rPr>
          <w:rStyle w:val="DefaultParagraphFont"/>
          <w:rFonts w:ascii="BNGLOI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BNGLOI+FangSong_GB2312" w:hAnsi="BNGLOI+FangSong_GB2312" w:eastAsiaTheme="minorHAnsi" w:cs="BNGLOI+FangSong_GB2312"/>
          <w:color w:val="000000"/>
          <w:spacing w:val="0"/>
          <w:sz w:val="31"/>
        </w:rPr>
        <w:t>加强行业安全监管。完善和落实安全生产责任、管理制度</w:t>
      </w:r>
    </w:p>
    <w:p>
      <w:pPr>
        <w:pStyle w:val="Normal35"/>
        <w:framePr w:w="9675" w:x="1751" w:y="9067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BNGLOI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BNGLOI+FangSong_GB2312" w:hAnsi="BNGLOI+FangSong_GB2312" w:eastAsiaTheme="minorHAnsi" w:cs="BNGLOI+FangSong_GB2312"/>
          <w:color w:val="000000"/>
          <w:spacing w:val="0"/>
          <w:sz w:val="31"/>
        </w:rPr>
        <w:t>和考核机制，严格责任追究，坚决遏制能源领域重特大安全事</w:t>
      </w:r>
    </w:p>
    <w:p>
      <w:pPr>
        <w:pStyle w:val="Normal35"/>
        <w:framePr w:w="9675" w:x="1751" w:y="9067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BNGLOI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BNGLOI+FangSong_GB2312" w:hAnsi="BNGLOI+FangSong_GB2312" w:eastAsiaTheme="minorHAnsi" w:cs="BNGLOI+FangSong_GB2312"/>
          <w:color w:val="000000"/>
          <w:spacing w:val="0"/>
          <w:sz w:val="31"/>
        </w:rPr>
        <w:t>故发生。创新安全生产监管执法机制，加强能源项目全过程安</w:t>
      </w:r>
    </w:p>
    <w:p>
      <w:pPr>
        <w:pStyle w:val="Normal35"/>
        <w:framePr w:w="9675" w:x="1751" w:y="9067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BNGLOI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BNGLOI+FangSong_GB2312" w:hAnsi="BNGLOI+FangSong_GB2312" w:eastAsiaTheme="minorHAnsi" w:cs="BNGLOI+FangSong_GB2312"/>
          <w:color w:val="000000"/>
          <w:spacing w:val="0"/>
          <w:sz w:val="31"/>
        </w:rPr>
        <w:t>全监管，重点开展源头监管和治理，及时排查化解安全隐患。</w:t>
      </w:r>
    </w:p>
    <w:p>
      <w:pPr>
        <w:pStyle w:val="Normal35"/>
        <w:framePr w:w="9675" w:x="1751" w:y="9067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BNGLOI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BNGLOI+FangSong_GB2312" w:hAnsi="BNGLOI+FangSong_GB2312" w:eastAsiaTheme="minorHAnsi" w:cs="BNGLOI+FangSong_GB2312"/>
          <w:color w:val="000000"/>
          <w:spacing w:val="0"/>
          <w:sz w:val="31"/>
        </w:rPr>
        <w:t>加强安全生产诚信体系建设。整合建立能源安全生产综合信息</w:t>
      </w:r>
    </w:p>
    <w:p>
      <w:pPr>
        <w:pStyle w:val="Normal35"/>
        <w:framePr w:w="9675" w:x="1751" w:y="9067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BNGLOI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BNGLOI+FangSong_GB2312" w:hAnsi="BNGLOI+FangSong_GB2312" w:eastAsiaTheme="minorHAnsi" w:cs="BNGLOI+FangSong_GB2312"/>
          <w:color w:val="000000"/>
          <w:spacing w:val="0"/>
          <w:sz w:val="31"/>
        </w:rPr>
        <w:t>平台。加强监管执法队伍建设。</w:t>
      </w:r>
    </w:p>
    <w:p>
      <w:pPr>
        <w:pStyle w:val="Normal35"/>
        <w:framePr w:w="7525" w:x="2372" w:y="12451"/>
        <w:widowControl w:val="0"/>
        <w:autoSpaceDE w:val="0"/>
        <w:autoSpaceDN w:val="0"/>
        <w:spacing w:before="0" w:after="0" w:line="312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SimHei" w:hAnsi="SimHei" w:eastAsiaTheme="minorHAnsi" w:cs="SimHei"/>
          <w:color w:val="000000"/>
          <w:spacing w:val="0"/>
          <w:sz w:val="31"/>
        </w:rPr>
        <w:t>九、实施重大战略行动，推进重点领域率先突破</w:t>
      </w:r>
    </w:p>
    <w:p>
      <w:pPr>
        <w:pStyle w:val="Normal35"/>
        <w:framePr w:w="9661" w:x="1751" w:y="13015"/>
        <w:widowControl w:val="0"/>
        <w:autoSpaceDE w:val="0"/>
        <w:autoSpaceDN w:val="0"/>
        <w:spacing w:before="0" w:after="0" w:line="312" w:lineRule="exact"/>
        <w:ind w:left="622" w:right="0" w:firstLine="0"/>
        <w:jc w:val="left"/>
        <w:rPr>
          <w:rStyle w:val="DefaultParagraphFont"/>
          <w:rFonts w:ascii="BNGLOI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BNGLOI+FangSong_GB2312" w:hAnsi="BNGLOI+FangSong_GB2312" w:eastAsiaTheme="minorHAnsi" w:cs="BNGLOI+FangSong_GB2312"/>
          <w:color w:val="000000"/>
          <w:spacing w:val="0"/>
          <w:sz w:val="31"/>
        </w:rPr>
        <w:t>围绕能源革命战略目标，选择重点突破领域，通过示范建</w:t>
      </w:r>
    </w:p>
    <w:p>
      <w:pPr>
        <w:pStyle w:val="Normal35"/>
        <w:framePr w:w="9661" w:x="1751" w:y="13015"/>
        <w:widowControl w:val="0"/>
        <w:autoSpaceDE w:val="0"/>
        <w:autoSpaceDN w:val="0"/>
        <w:spacing w:before="0" w:after="0" w:line="565" w:lineRule="exact"/>
        <w:ind w:left="0" w:right="0" w:firstLine="0"/>
        <w:jc w:val="left"/>
        <w:rPr>
          <w:rStyle w:val="DefaultParagraphFont"/>
          <w:rFonts w:ascii="BNGLOI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BNGLOI+FangSong_GB2312" w:hAnsi="BNGLOI+FangSong_GB2312" w:eastAsiaTheme="minorHAnsi" w:cs="BNGLOI+FangSong_GB2312"/>
          <w:color w:val="000000"/>
          <w:spacing w:val="0"/>
          <w:sz w:val="31"/>
        </w:rPr>
        <w:t>设和实施重大工程，推动落实各项战略任务。</w:t>
      </w:r>
    </w:p>
    <w:p>
      <w:pPr>
        <w:pStyle w:val="Normal35"/>
        <w:framePr w:w="448" w:x="5863" w:y="15205"/>
        <w:widowControl w:val="0"/>
        <w:autoSpaceDE w:val="0"/>
        <w:autoSpaceDN w:val="0"/>
        <w:spacing w:before="0" w:after="0" w:line="214" w:lineRule="exact"/>
        <w:ind w:left="0" w:right="0" w:firstLine="0"/>
        <w:jc w:val="left"/>
        <w:rPr>
          <w:rStyle w:val="DefaultParagraphFont"/>
          <w:rFonts w:ascii="Calibri" w:eastAsiaTheme="minorHAnsi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18"/>
        </w:rPr>
        <w:t>33</w:t>
      </w:r>
    </w:p>
    <w:p>
      <w:pPr>
        <w:pStyle w:val="Normal35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35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4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pStyle w:val="Normal36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36"/>
        <w:framePr w:w="9675" w:x="1751" w:y="2298"/>
        <w:widowControl w:val="0"/>
        <w:autoSpaceDE w:val="0"/>
        <w:autoSpaceDN w:val="0"/>
        <w:spacing w:before="0" w:after="0" w:line="312" w:lineRule="exact"/>
        <w:ind w:left="622" w:right="0" w:firstLine="0"/>
        <w:jc w:val="left"/>
        <w:rPr>
          <w:rStyle w:val="DefaultParagraphFont"/>
          <w:rFonts w:ascii="QIQUDT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HWQCOE+KaiTi_GB2312" w:hAnsi="HWQCOE+KaiTi_GB2312" w:eastAsiaTheme="minorHAnsi" w:cs="HWQCOE+KaiTi_GB2312"/>
          <w:color w:val="000000"/>
          <w:spacing w:val="0"/>
          <w:sz w:val="31"/>
        </w:rPr>
        <w:t>（一）全民节能行动。</w:t>
      </w:r>
      <w:r>
        <w:rPr>
          <w:rStyle w:val="DefaultParagraphFont"/>
          <w:rFonts w:ascii="QIQUDT+FangSong_GB2312" w:hAnsi="QIQUDT+FangSong_GB2312" w:eastAsiaTheme="minorHAnsi" w:cs="QIQUDT+FangSong_GB2312"/>
          <w:color w:val="000000"/>
          <w:spacing w:val="0"/>
          <w:sz w:val="31"/>
        </w:rPr>
        <w:t>开展千家万户绿色节能活动，深入</w:t>
      </w:r>
    </w:p>
    <w:p>
      <w:pPr>
        <w:pStyle w:val="Normal36"/>
        <w:framePr w:w="9675" w:x="1751" w:y="2298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QIQUDT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QIQUDT+FangSong_GB2312" w:hAnsi="QIQUDT+FangSong_GB2312" w:eastAsiaTheme="minorHAnsi" w:cs="QIQUDT+FangSong_GB2312"/>
          <w:color w:val="000000"/>
          <w:spacing w:val="0"/>
          <w:sz w:val="31"/>
        </w:rPr>
        <w:t>开展反过度包装、反食品浪费、反过度消费行动，完善国家节</w:t>
      </w:r>
    </w:p>
    <w:p>
      <w:pPr>
        <w:pStyle w:val="Normal36"/>
        <w:framePr w:w="9675" w:x="1751" w:y="2298"/>
        <w:widowControl w:val="0"/>
        <w:autoSpaceDE w:val="0"/>
        <w:autoSpaceDN w:val="0"/>
        <w:spacing w:before="0" w:after="0" w:line="565" w:lineRule="exact"/>
        <w:ind w:left="0" w:right="0" w:firstLine="0"/>
        <w:jc w:val="left"/>
        <w:rPr>
          <w:rStyle w:val="DefaultParagraphFont"/>
          <w:rFonts w:ascii="QIQUDT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QIQUDT+FangSong_GB2312" w:hAnsi="QIQUDT+FangSong_GB2312" w:eastAsiaTheme="minorHAnsi" w:cs="QIQUDT+FangSong_GB2312"/>
          <w:color w:val="000000"/>
          <w:spacing w:val="0"/>
          <w:sz w:val="31"/>
        </w:rPr>
        <w:t>能技术推广机制。实施一批节能改造重点工程，推动重点用能</w:t>
      </w:r>
    </w:p>
    <w:p>
      <w:pPr>
        <w:pStyle w:val="Normal36"/>
        <w:framePr w:w="9675" w:x="1751" w:y="2298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QIQUDT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QIQUDT+FangSong_GB2312" w:hAnsi="QIQUDT+FangSong_GB2312" w:eastAsiaTheme="minorHAnsi" w:cs="QIQUDT+FangSong_GB2312"/>
          <w:color w:val="000000"/>
          <w:spacing w:val="0"/>
          <w:sz w:val="31"/>
        </w:rPr>
        <w:t>单位节能行动。推行合同能源管理和重点用能行业能效“领跑</w:t>
      </w:r>
    </w:p>
    <w:p>
      <w:pPr>
        <w:pStyle w:val="Normal36"/>
        <w:framePr w:w="9675" w:x="1751" w:y="2298"/>
        <w:widowControl w:val="0"/>
        <w:autoSpaceDE w:val="0"/>
        <w:autoSpaceDN w:val="0"/>
        <w:spacing w:before="0" w:after="0" w:line="563" w:lineRule="exact"/>
        <w:ind w:left="0" w:right="0" w:firstLine="0"/>
        <w:jc w:val="left"/>
        <w:rPr>
          <w:rStyle w:val="DefaultParagraphFont"/>
          <w:rFonts w:ascii="QIQUDT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QIQUDT+FangSong_GB2312" w:hAnsi="QIQUDT+FangSong_GB2312" w:eastAsiaTheme="minorHAnsi" w:cs="QIQUDT+FangSong_GB2312"/>
          <w:color w:val="000000"/>
          <w:spacing w:val="0"/>
          <w:sz w:val="31"/>
        </w:rPr>
        <w:t>者”制度。加强节能监察。建设节约型公共机构示范单位，全</w:t>
      </w:r>
    </w:p>
    <w:p>
      <w:pPr>
        <w:pStyle w:val="Normal36"/>
        <w:framePr w:w="9675" w:x="1751" w:y="2298"/>
        <w:widowControl w:val="0"/>
        <w:autoSpaceDE w:val="0"/>
        <w:autoSpaceDN w:val="0"/>
        <w:spacing w:before="0" w:after="0" w:line="565" w:lineRule="exact"/>
        <w:ind w:left="0" w:right="0" w:firstLine="0"/>
        <w:jc w:val="left"/>
        <w:rPr>
          <w:rStyle w:val="DefaultParagraphFont"/>
          <w:rFonts w:ascii="QIQUDT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QIQUDT+FangSong_GB2312" w:hAnsi="QIQUDT+FangSong_GB2312" w:eastAsiaTheme="minorHAnsi" w:cs="QIQUDT+FangSong_GB2312"/>
          <w:color w:val="000000"/>
          <w:spacing w:val="0"/>
          <w:sz w:val="31"/>
        </w:rPr>
        <w:t>面建设节约型办公区。建立能流物流高效循环、梯级利用的复</w:t>
      </w:r>
    </w:p>
    <w:p>
      <w:pPr>
        <w:pStyle w:val="Normal36"/>
        <w:framePr w:w="9675" w:x="1751" w:y="2298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QIQUDT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QIQUDT+FangSong_GB2312" w:hAnsi="QIQUDT+FangSong_GB2312" w:eastAsiaTheme="minorHAnsi" w:cs="QIQUDT+FangSong_GB2312"/>
          <w:color w:val="000000"/>
          <w:spacing w:val="0"/>
          <w:sz w:val="31"/>
        </w:rPr>
        <w:t>合型工厂和园区。全面实行供热计量收费，推广绿色施工及装</w:t>
      </w:r>
    </w:p>
    <w:p>
      <w:pPr>
        <w:pStyle w:val="Normal36"/>
        <w:framePr w:w="9675" w:x="1751" w:y="2298"/>
        <w:widowControl w:val="0"/>
        <w:autoSpaceDE w:val="0"/>
        <w:autoSpaceDN w:val="0"/>
        <w:spacing w:before="0" w:after="0" w:line="563" w:lineRule="exact"/>
        <w:ind w:left="0" w:right="0" w:firstLine="0"/>
        <w:jc w:val="left"/>
        <w:rPr>
          <w:rStyle w:val="DefaultParagraphFont"/>
          <w:rFonts w:ascii="QIQUDT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QIQUDT+FangSong_GB2312" w:hAnsi="QIQUDT+FangSong_GB2312" w:eastAsiaTheme="minorHAnsi" w:cs="QIQUDT+FangSong_GB2312"/>
          <w:color w:val="000000"/>
          <w:spacing w:val="0"/>
          <w:sz w:val="31"/>
        </w:rPr>
        <w:t>配化建造方式。深入推进“车、船、路、港”千家企业节能低</w:t>
      </w:r>
    </w:p>
    <w:p>
      <w:pPr>
        <w:pStyle w:val="Normal36"/>
        <w:framePr w:w="9675" w:x="1751" w:y="2298"/>
        <w:widowControl w:val="0"/>
        <w:autoSpaceDE w:val="0"/>
        <w:autoSpaceDN w:val="0"/>
        <w:spacing w:before="0" w:after="0" w:line="565" w:lineRule="exact"/>
        <w:ind w:left="0" w:right="0" w:firstLine="0"/>
        <w:jc w:val="left"/>
        <w:rPr>
          <w:rStyle w:val="DefaultParagraphFont"/>
          <w:rFonts w:ascii="QIQUDT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QIQUDT+FangSong_GB2312" w:hAnsi="QIQUDT+FangSong_GB2312" w:eastAsiaTheme="minorHAnsi" w:cs="QIQUDT+FangSong_GB2312"/>
          <w:color w:val="000000"/>
          <w:spacing w:val="0"/>
          <w:sz w:val="31"/>
        </w:rPr>
        <w:t>碳交通运输专项行动。</w:t>
      </w:r>
    </w:p>
    <w:p>
      <w:pPr>
        <w:pStyle w:val="Normal36"/>
        <w:framePr w:w="10033" w:x="1751" w:y="7375"/>
        <w:widowControl w:val="0"/>
        <w:autoSpaceDE w:val="0"/>
        <w:autoSpaceDN w:val="0"/>
        <w:spacing w:before="0" w:after="0" w:line="312" w:lineRule="exact"/>
        <w:ind w:left="622" w:right="0" w:firstLine="0"/>
        <w:jc w:val="left"/>
        <w:rPr>
          <w:rStyle w:val="DefaultParagraphFont"/>
          <w:rFonts w:ascii="QIQUDT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HWQCOE+KaiTi_GB2312" w:hAnsi="HWQCOE+KaiTi_GB2312" w:eastAsiaTheme="minorHAnsi" w:cs="HWQCOE+KaiTi_GB2312"/>
          <w:color w:val="000000"/>
          <w:spacing w:val="0"/>
          <w:sz w:val="31"/>
        </w:rPr>
        <w:t>（二）能源消费总量和强度控制行动。</w:t>
      </w:r>
      <w:r>
        <w:rPr>
          <w:rStyle w:val="DefaultParagraphFont"/>
          <w:rFonts w:ascii="QIQUDT+FangSong_GB2312" w:hAnsi="QIQUDT+FangSong_GB2312" w:eastAsiaTheme="minorHAnsi" w:cs="QIQUDT+FangSong_GB2312"/>
          <w:color w:val="000000"/>
          <w:spacing w:val="0"/>
          <w:sz w:val="31"/>
        </w:rPr>
        <w:t>将全国能耗总量和</w:t>
      </w:r>
    </w:p>
    <w:p>
      <w:pPr>
        <w:pStyle w:val="Normal36"/>
        <w:framePr w:w="10033" w:x="1751" w:y="7375"/>
        <w:widowControl w:val="0"/>
        <w:autoSpaceDE w:val="0"/>
        <w:autoSpaceDN w:val="0"/>
        <w:spacing w:before="0" w:after="0" w:line="563" w:lineRule="exact"/>
        <w:ind w:left="0" w:right="0" w:firstLine="0"/>
        <w:jc w:val="left"/>
        <w:rPr>
          <w:rStyle w:val="DefaultParagraphFont"/>
          <w:rFonts w:ascii="QIQUDT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QIQUDT+FangSong_GB2312" w:hAnsi="QIQUDT+FangSong_GB2312" w:eastAsiaTheme="minorHAnsi" w:cs="QIQUDT+FangSong_GB2312"/>
          <w:color w:val="000000"/>
          <w:spacing w:val="0"/>
          <w:sz w:val="31"/>
        </w:rPr>
        <w:t>强度双控目标分解到各地区和重点用能单位，严格考核、监督</w:t>
      </w:r>
    </w:p>
    <w:p>
      <w:pPr>
        <w:pStyle w:val="Normal36"/>
        <w:framePr w:w="10033" w:x="1751" w:y="7375"/>
        <w:widowControl w:val="0"/>
        <w:autoSpaceDE w:val="0"/>
        <w:autoSpaceDN w:val="0"/>
        <w:spacing w:before="0" w:after="0" w:line="565" w:lineRule="exact"/>
        <w:ind w:left="0" w:right="0" w:firstLine="0"/>
        <w:jc w:val="left"/>
        <w:rPr>
          <w:rStyle w:val="DefaultParagraphFont"/>
          <w:rFonts w:ascii="QIQUDT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QIQUDT+FangSong_GB2312" w:hAnsi="QIQUDT+FangSong_GB2312" w:eastAsiaTheme="minorHAnsi" w:cs="QIQUDT+FangSong_GB2312"/>
          <w:color w:val="000000"/>
          <w:spacing w:val="0"/>
          <w:sz w:val="31"/>
        </w:rPr>
        <w:t>和问责。推行用能预算管理制度，研究在大气污染联防联控重</w:t>
      </w:r>
    </w:p>
    <w:p>
      <w:pPr>
        <w:pStyle w:val="Normal36"/>
        <w:framePr w:w="10033" w:x="1751" w:y="7375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QIQUDT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QIQUDT+FangSong_GB2312" w:hAnsi="QIQUDT+FangSong_GB2312" w:eastAsiaTheme="minorHAnsi" w:cs="QIQUDT+FangSong_GB2312"/>
          <w:color w:val="000000"/>
          <w:spacing w:val="0"/>
          <w:sz w:val="31"/>
        </w:rPr>
        <w:t>点区域、经济发达地区和大中城市率先开展用能权使用和交易</w:t>
      </w:r>
    </w:p>
    <w:p>
      <w:pPr>
        <w:pStyle w:val="Normal36"/>
        <w:framePr w:w="10033" w:x="1751" w:y="7375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QIQUDT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QIQUDT+FangSong_GB2312" w:hAnsi="QIQUDT+FangSong_GB2312" w:eastAsiaTheme="minorHAnsi" w:cs="QIQUDT+FangSong_GB2312"/>
          <w:color w:val="000000"/>
          <w:spacing w:val="0"/>
          <w:sz w:val="31"/>
        </w:rPr>
        <w:t>试点，结合综合经济社会效益等，对重点行业企业排序，建立</w:t>
      </w:r>
    </w:p>
    <w:p>
      <w:pPr>
        <w:pStyle w:val="Normal36"/>
        <w:framePr w:w="10033" w:x="1751" w:y="7375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QIQUDT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QIQUDT+FangSong_GB2312" w:hAnsi="QIQUDT+FangSong_GB2312" w:eastAsiaTheme="minorHAnsi" w:cs="QIQUDT+FangSong_GB2312"/>
          <w:color w:val="000000"/>
          <w:spacing w:val="-6"/>
          <w:sz w:val="31"/>
        </w:rPr>
        <w:t>初始用能权核定制度。全面淘汰分散燃煤小锅炉，推动电代油、</w:t>
      </w:r>
    </w:p>
    <w:p>
      <w:pPr>
        <w:pStyle w:val="Normal36"/>
        <w:framePr w:w="10033" w:x="1751" w:y="7375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QIQUDT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QIQUDT+FangSong_GB2312" w:hAnsi="QIQUDT+FangSong_GB2312" w:eastAsiaTheme="minorHAnsi" w:cs="QIQUDT+FangSong_GB2312"/>
          <w:color w:val="000000"/>
          <w:spacing w:val="0"/>
          <w:sz w:val="31"/>
        </w:rPr>
        <w:t>气代油、生物燃料替代，提高燃油经济性标准。严格控制煤炭</w:t>
      </w:r>
    </w:p>
    <w:p>
      <w:pPr>
        <w:pStyle w:val="Normal36"/>
        <w:framePr w:w="10033" w:x="1751" w:y="7375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QIQUDT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QIQUDT+FangSong_GB2312" w:hAnsi="QIQUDT+FangSong_GB2312" w:eastAsiaTheme="minorHAnsi" w:cs="QIQUDT+FangSong_GB2312"/>
          <w:color w:val="000000"/>
          <w:spacing w:val="0"/>
          <w:sz w:val="31"/>
        </w:rPr>
        <w:t>消费总量，确保实现空气质量治理阶段性达标。</w:t>
      </w:r>
    </w:p>
    <w:p>
      <w:pPr>
        <w:pStyle w:val="Normal36"/>
        <w:framePr w:w="10033" w:x="1751" w:y="11887"/>
        <w:widowControl w:val="0"/>
        <w:autoSpaceDE w:val="0"/>
        <w:autoSpaceDN w:val="0"/>
        <w:spacing w:before="0" w:after="0" w:line="312" w:lineRule="exact"/>
        <w:ind w:left="622" w:right="0" w:firstLine="0"/>
        <w:jc w:val="left"/>
        <w:rPr>
          <w:rStyle w:val="DefaultParagraphFont"/>
          <w:rFonts w:ascii="QIQUDT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HWQCOE+KaiTi_GB2312" w:hAnsi="HWQCOE+KaiTi_GB2312" w:eastAsiaTheme="minorHAnsi" w:cs="HWQCOE+KaiTi_GB2312"/>
          <w:color w:val="000000"/>
          <w:spacing w:val="-6"/>
          <w:sz w:val="31"/>
        </w:rPr>
        <w:t>（三）近零碳排放示范行动。</w:t>
      </w:r>
      <w:r>
        <w:rPr>
          <w:rStyle w:val="DefaultParagraphFont"/>
          <w:rFonts w:ascii="QIQUDT+FangSong_GB2312" w:hAnsi="QIQUDT+FangSong_GB2312" w:eastAsiaTheme="minorHAnsi" w:cs="QIQUDT+FangSong_GB2312"/>
          <w:color w:val="000000"/>
          <w:spacing w:val="-6"/>
          <w:sz w:val="31"/>
        </w:rPr>
        <w:t>重点控制电力、钢铁、建材、</w:t>
      </w:r>
    </w:p>
    <w:p>
      <w:pPr>
        <w:pStyle w:val="Normal36"/>
        <w:framePr w:w="10033" w:x="1751" w:y="11887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QIQUDT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QIQUDT+FangSong_GB2312" w:hAnsi="QIQUDT+FangSong_GB2312" w:eastAsiaTheme="minorHAnsi" w:cs="QIQUDT+FangSong_GB2312"/>
          <w:color w:val="000000"/>
          <w:spacing w:val="0"/>
          <w:sz w:val="31"/>
        </w:rPr>
        <w:t>化工等行业的碳排放。继续推进公交优先发展战略，推广新能</w:t>
      </w:r>
    </w:p>
    <w:p>
      <w:pPr>
        <w:pStyle w:val="Normal36"/>
        <w:framePr w:w="10033" w:x="1751" w:y="11887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QIQUDT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QIQUDT+FangSong_GB2312" w:hAnsi="QIQUDT+FangSong_GB2312" w:eastAsiaTheme="minorHAnsi" w:cs="QIQUDT+FangSong_GB2312"/>
          <w:color w:val="000000"/>
          <w:spacing w:val="0"/>
          <w:sz w:val="31"/>
        </w:rPr>
        <w:t>源汽车。京津冀、长三角、珠三角地区碳排放率先达到峰值。</w:t>
      </w:r>
    </w:p>
    <w:p>
      <w:pPr>
        <w:pStyle w:val="Normal36"/>
        <w:framePr w:w="10033" w:x="1751" w:y="11887"/>
        <w:widowControl w:val="0"/>
        <w:autoSpaceDE w:val="0"/>
        <w:autoSpaceDN w:val="0"/>
        <w:spacing w:before="0" w:after="0" w:line="565" w:lineRule="exact"/>
        <w:ind w:left="0" w:right="0" w:firstLine="0"/>
        <w:jc w:val="left"/>
        <w:rPr>
          <w:rStyle w:val="DefaultParagraphFont"/>
          <w:rFonts w:ascii="QIQUDT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QIQUDT+FangSong_GB2312" w:hAnsi="QIQUDT+FangSong_GB2312" w:eastAsiaTheme="minorHAnsi" w:cs="QIQUDT+FangSong_GB2312"/>
          <w:color w:val="000000"/>
          <w:spacing w:val="0"/>
          <w:sz w:val="31"/>
        </w:rPr>
        <w:t>深入开展低碳省（区、市）、市、城镇、产业园区、社区试点</w:t>
      </w:r>
    </w:p>
    <w:p>
      <w:pPr>
        <w:pStyle w:val="Normal36"/>
        <w:framePr w:w="10033" w:x="1751" w:y="11887"/>
        <w:widowControl w:val="0"/>
        <w:autoSpaceDE w:val="0"/>
        <w:autoSpaceDN w:val="0"/>
        <w:spacing w:before="0" w:after="0" w:line="563" w:lineRule="exact"/>
        <w:ind w:left="0" w:right="0" w:firstLine="0"/>
        <w:jc w:val="left"/>
        <w:rPr>
          <w:rStyle w:val="DefaultParagraphFont"/>
          <w:rFonts w:ascii="QIQUDT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QIQUDT+FangSong_GB2312" w:hAnsi="QIQUDT+FangSong_GB2312" w:eastAsiaTheme="minorHAnsi" w:cs="QIQUDT+FangSong_GB2312"/>
          <w:color w:val="000000"/>
          <w:spacing w:val="-6"/>
          <w:sz w:val="31"/>
        </w:rPr>
        <w:t>示范，实施近零碳排放区示范工程。开展碳捕集利用封存试点。</w:t>
      </w:r>
    </w:p>
    <w:p>
      <w:pPr>
        <w:pStyle w:val="Normal36"/>
        <w:framePr w:w="448" w:x="5863" w:y="15205"/>
        <w:widowControl w:val="0"/>
        <w:autoSpaceDE w:val="0"/>
        <w:autoSpaceDN w:val="0"/>
        <w:spacing w:before="0" w:after="0" w:line="214" w:lineRule="exact"/>
        <w:ind w:left="0" w:right="0" w:firstLine="0"/>
        <w:jc w:val="left"/>
        <w:rPr>
          <w:rStyle w:val="DefaultParagraphFont"/>
          <w:rFonts w:ascii="Calibri" w:eastAsiaTheme="minorHAnsi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18"/>
        </w:rPr>
        <w:t>34</w:t>
      </w:r>
    </w:p>
    <w:p>
      <w:pPr>
        <w:pStyle w:val="Normal36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36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4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pStyle w:val="Normal37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37"/>
        <w:framePr w:w="9675" w:x="1751" w:y="2298"/>
        <w:widowControl w:val="0"/>
        <w:autoSpaceDE w:val="0"/>
        <w:autoSpaceDN w:val="0"/>
        <w:spacing w:before="0" w:after="0" w:line="312" w:lineRule="exact"/>
        <w:ind w:left="0" w:right="0" w:firstLine="0"/>
        <w:jc w:val="left"/>
        <w:rPr>
          <w:rStyle w:val="DefaultParagraphFont"/>
          <w:rFonts w:ascii="TULIHL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TULIHL+FangSong_GB2312" w:hAnsi="TULIHL+FangSong_GB2312" w:eastAsiaTheme="minorHAnsi" w:cs="TULIHL+FangSong_GB2312"/>
          <w:color w:val="000000"/>
          <w:spacing w:val="0"/>
          <w:sz w:val="31"/>
        </w:rPr>
        <w:t>推动建设全国统一的碳排放权交易市场，实行重点单位碳排放</w:t>
      </w:r>
    </w:p>
    <w:p>
      <w:pPr>
        <w:pStyle w:val="Normal37"/>
        <w:framePr w:w="9675" w:x="1751" w:y="2298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TULIHL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TULIHL+FangSong_GB2312" w:hAnsi="TULIHL+FangSong_GB2312" w:eastAsiaTheme="minorHAnsi" w:cs="TULIHL+FangSong_GB2312"/>
          <w:color w:val="000000"/>
          <w:spacing w:val="-1"/>
          <w:sz w:val="31"/>
        </w:rPr>
        <w:t>报告、核查、核证和配额管理制度。</w:t>
      </w:r>
    </w:p>
    <w:p>
      <w:pPr>
        <w:pStyle w:val="Normal37"/>
        <w:framePr w:w="9675" w:x="1751" w:y="3427"/>
        <w:widowControl w:val="0"/>
        <w:autoSpaceDE w:val="0"/>
        <w:autoSpaceDN w:val="0"/>
        <w:spacing w:before="0" w:after="0" w:line="312" w:lineRule="exact"/>
        <w:ind w:left="622" w:right="0" w:firstLine="0"/>
        <w:jc w:val="left"/>
        <w:rPr>
          <w:rStyle w:val="DefaultParagraphFont"/>
          <w:rFonts w:ascii="TULIHL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BMVRVH+KaiTi_GB2312" w:hAnsi="BMVRVH+KaiTi_GB2312" w:eastAsiaTheme="minorHAnsi" w:cs="BMVRVH+KaiTi_GB2312"/>
          <w:color w:val="000000"/>
          <w:spacing w:val="0"/>
          <w:sz w:val="31"/>
        </w:rPr>
        <w:t>（四）电力需求侧管理行动。</w:t>
      </w:r>
      <w:r>
        <w:rPr>
          <w:rStyle w:val="DefaultParagraphFont"/>
          <w:rFonts w:ascii="TULIHL+FangSong_GB2312" w:hAnsi="TULIHL+FangSong_GB2312" w:eastAsiaTheme="minorHAnsi" w:cs="TULIHL+FangSong_GB2312"/>
          <w:color w:val="000000"/>
          <w:spacing w:val="0"/>
          <w:sz w:val="31"/>
        </w:rPr>
        <w:t>充分发挥电力需求侧管理在</w:t>
      </w:r>
    </w:p>
    <w:p>
      <w:pPr>
        <w:pStyle w:val="Normal37"/>
        <w:framePr w:w="9675" w:x="1751" w:y="3427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TULIHL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TULIHL+FangSong_GB2312" w:hAnsi="TULIHL+FangSong_GB2312" w:eastAsiaTheme="minorHAnsi" w:cs="TULIHL+FangSong_GB2312"/>
          <w:color w:val="000000"/>
          <w:spacing w:val="0"/>
          <w:sz w:val="31"/>
        </w:rPr>
        <w:t>供给侧结构性改革中的作用，开展工业领域电力需求侧管理专</w:t>
      </w:r>
    </w:p>
    <w:p>
      <w:pPr>
        <w:pStyle w:val="Normal37"/>
        <w:framePr w:w="9675" w:x="1751" w:y="3427"/>
        <w:widowControl w:val="0"/>
        <w:autoSpaceDE w:val="0"/>
        <w:autoSpaceDN w:val="0"/>
        <w:spacing w:before="0" w:after="0" w:line="563" w:lineRule="exact"/>
        <w:ind w:left="0" w:right="0" w:firstLine="0"/>
        <w:jc w:val="left"/>
        <w:rPr>
          <w:rStyle w:val="DefaultParagraphFont"/>
          <w:rFonts w:ascii="TULIHL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TULIHL+FangSong_GB2312" w:hAnsi="TULIHL+FangSong_GB2312" w:eastAsiaTheme="minorHAnsi" w:cs="TULIHL+FangSong_GB2312"/>
          <w:color w:val="000000"/>
          <w:spacing w:val="0"/>
          <w:sz w:val="31"/>
        </w:rPr>
        <w:t>项行动，并在交通、建筑、商业领域推广示范。制定工业领域</w:t>
      </w:r>
    </w:p>
    <w:p>
      <w:pPr>
        <w:pStyle w:val="Normal37"/>
        <w:framePr w:w="9675" w:x="1751" w:y="3427"/>
        <w:widowControl w:val="0"/>
        <w:autoSpaceDE w:val="0"/>
        <w:autoSpaceDN w:val="0"/>
        <w:spacing w:before="0" w:after="0" w:line="565" w:lineRule="exact"/>
        <w:ind w:left="0" w:right="0" w:firstLine="0"/>
        <w:jc w:val="left"/>
        <w:rPr>
          <w:rStyle w:val="DefaultParagraphFont"/>
          <w:rFonts w:ascii="TULIHL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TULIHL+FangSong_GB2312" w:hAnsi="TULIHL+FangSong_GB2312" w:eastAsiaTheme="minorHAnsi" w:cs="TULIHL+FangSong_GB2312"/>
          <w:color w:val="000000"/>
          <w:spacing w:val="0"/>
          <w:sz w:val="31"/>
        </w:rPr>
        <w:t>电力需求侧管理指南，形成一批示范企业和园区。建设电力需</w:t>
      </w:r>
    </w:p>
    <w:p>
      <w:pPr>
        <w:pStyle w:val="Normal37"/>
        <w:framePr w:w="9675" w:x="1751" w:y="3427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TULIHL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TULIHL+FangSong_GB2312" w:hAnsi="TULIHL+FangSong_GB2312" w:eastAsiaTheme="minorHAnsi" w:cs="TULIHL+FangSong_GB2312"/>
          <w:color w:val="000000"/>
          <w:spacing w:val="0"/>
          <w:sz w:val="31"/>
        </w:rPr>
        <w:t>求侧管理平台。支持技术创新及产业化应用，形成工业领域电</w:t>
      </w:r>
    </w:p>
    <w:p>
      <w:pPr>
        <w:pStyle w:val="Normal37"/>
        <w:framePr w:w="9675" w:x="1751" w:y="3427"/>
        <w:widowControl w:val="0"/>
        <w:autoSpaceDE w:val="0"/>
        <w:autoSpaceDN w:val="0"/>
        <w:spacing w:before="0" w:after="0" w:line="563" w:lineRule="exact"/>
        <w:ind w:left="0" w:right="0" w:firstLine="0"/>
        <w:jc w:val="left"/>
        <w:rPr>
          <w:rStyle w:val="DefaultParagraphFont"/>
          <w:rFonts w:ascii="TULIHL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TULIHL+FangSong_GB2312" w:hAnsi="TULIHL+FangSong_GB2312" w:eastAsiaTheme="minorHAnsi" w:cs="TULIHL+FangSong_GB2312"/>
          <w:color w:val="000000"/>
          <w:spacing w:val="0"/>
          <w:sz w:val="31"/>
        </w:rPr>
        <w:t>力需求侧管理推荐产品和技术目录。建设产业联盟及相关中介</w:t>
      </w:r>
    </w:p>
    <w:p>
      <w:pPr>
        <w:pStyle w:val="Normal37"/>
        <w:framePr w:w="9675" w:x="1751" w:y="3427"/>
        <w:widowControl w:val="0"/>
        <w:autoSpaceDE w:val="0"/>
        <w:autoSpaceDN w:val="0"/>
        <w:spacing w:before="0" w:after="0" w:line="565" w:lineRule="exact"/>
        <w:ind w:left="0" w:right="0" w:firstLine="0"/>
        <w:jc w:val="left"/>
        <w:rPr>
          <w:rStyle w:val="DefaultParagraphFont"/>
          <w:rFonts w:ascii="TULIHL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TULIHL+FangSong_GB2312" w:hAnsi="TULIHL+FangSong_GB2312" w:eastAsiaTheme="minorHAnsi" w:cs="TULIHL+FangSong_GB2312"/>
          <w:color w:val="000000"/>
          <w:spacing w:val="0"/>
          <w:sz w:val="31"/>
        </w:rPr>
        <w:t>组织，加快培育电能服务产业。实施电力需求侧管理评价，推</w:t>
      </w:r>
    </w:p>
    <w:p>
      <w:pPr>
        <w:pStyle w:val="Normal37"/>
        <w:framePr w:w="9675" w:x="1751" w:y="3427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TULIHL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TULIHL+FangSong_GB2312" w:hAnsi="TULIHL+FangSong_GB2312" w:eastAsiaTheme="minorHAnsi" w:cs="TULIHL+FangSong_GB2312"/>
          <w:color w:val="000000"/>
          <w:spacing w:val="0"/>
          <w:sz w:val="31"/>
        </w:rPr>
        <w:t>动形成科学、有序、安全、节约的现代用能管理体系。组织万</w:t>
      </w:r>
    </w:p>
    <w:p>
      <w:pPr>
        <w:pStyle w:val="Normal37"/>
        <w:framePr w:w="9675" w:x="1751" w:y="3427"/>
        <w:widowControl w:val="0"/>
        <w:autoSpaceDE w:val="0"/>
        <w:autoSpaceDN w:val="0"/>
        <w:spacing w:before="0" w:after="0" w:line="563" w:lineRule="exact"/>
        <w:ind w:left="0" w:right="0" w:firstLine="0"/>
        <w:jc w:val="left"/>
        <w:rPr>
          <w:rStyle w:val="DefaultParagraphFont"/>
          <w:rFonts w:ascii="TULIHL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TULIHL+FangSong_GB2312" w:hAnsi="TULIHL+FangSong_GB2312" w:eastAsiaTheme="minorHAnsi" w:cs="TULIHL+FangSong_GB2312"/>
          <w:color w:val="000000"/>
          <w:spacing w:val="-7"/>
          <w:sz w:val="31"/>
        </w:rPr>
        <w:t>家工业企业参与专项行动，到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7"/>
          <w:sz w:val="31"/>
        </w:rPr>
        <w:t xml:space="preserve"> </w:t>
      </w:r>
      <w:r>
        <w:rPr>
          <w:rStyle w:val="DefaultParagraphFont"/>
          <w:rFonts w:ascii="FKJFFK+TimesNewRomanPSMT" w:eastAsiaTheme="minorHAnsi" w:hAnsiTheme="minorHAnsi" w:cstheme="minorBidi"/>
          <w:color w:val="000000"/>
          <w:spacing w:val="-1"/>
          <w:sz w:val="31"/>
        </w:rPr>
        <w:t>2020</w:t>
      </w:r>
      <w:r>
        <w:rPr>
          <w:rStyle w:val="DefaultParagraphFont"/>
          <w:rFonts w:ascii="FKJFFK+TimesNewRomanPSMT" w:eastAsiaTheme="minorHAnsi" w:hAnsiTheme="minorHAnsi" w:cstheme="minorBidi"/>
          <w:color w:val="000000"/>
          <w:spacing w:val="2"/>
          <w:sz w:val="31"/>
        </w:rPr>
        <w:t xml:space="preserve"> </w:t>
      </w:r>
      <w:r>
        <w:rPr>
          <w:rStyle w:val="DefaultParagraphFont"/>
          <w:rFonts w:ascii="TULIHL+FangSong_GB2312" w:hAnsi="TULIHL+FangSong_GB2312" w:eastAsiaTheme="minorHAnsi" w:cs="TULIHL+FangSong_GB2312"/>
          <w:color w:val="000000"/>
          <w:spacing w:val="-7"/>
          <w:sz w:val="31"/>
        </w:rPr>
        <w:t>年，工业企业单位增加值电</w:t>
      </w:r>
    </w:p>
    <w:p>
      <w:pPr>
        <w:pStyle w:val="Normal37"/>
        <w:framePr w:w="9675" w:x="1751" w:y="3427"/>
        <w:widowControl w:val="0"/>
        <w:autoSpaceDE w:val="0"/>
        <w:autoSpaceDN w:val="0"/>
        <w:spacing w:before="0" w:after="0" w:line="565" w:lineRule="exact"/>
        <w:ind w:left="0" w:right="0" w:firstLine="0"/>
        <w:jc w:val="left"/>
        <w:rPr>
          <w:rStyle w:val="DefaultParagraphFont"/>
          <w:rFonts w:ascii="TULIHL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TULIHL+FangSong_GB2312" w:hAnsi="TULIHL+FangSong_GB2312" w:eastAsiaTheme="minorHAnsi" w:cs="TULIHL+FangSong_GB2312"/>
          <w:color w:val="000000"/>
          <w:spacing w:val="-1"/>
          <w:sz w:val="31"/>
        </w:rPr>
        <w:t>耗平均下降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31"/>
        </w:rPr>
        <w:t xml:space="preserve"> </w:t>
      </w:r>
      <w:r>
        <w:rPr>
          <w:rStyle w:val="DefaultParagraphFont"/>
          <w:rFonts w:ascii="FKJFFK+TimesNewRomanPSMT" w:eastAsiaTheme="minorHAnsi" w:hAnsiTheme="minorHAnsi" w:cstheme="minorBidi"/>
          <w:color w:val="000000"/>
          <w:spacing w:val="0"/>
          <w:sz w:val="31"/>
        </w:rPr>
        <w:t>10%</w:t>
      </w:r>
      <w:r>
        <w:rPr>
          <w:rStyle w:val="DefaultParagraphFont"/>
          <w:rFonts w:ascii="TULIHL+FangSong_GB2312" w:hAnsi="TULIHL+FangSong_GB2312" w:eastAsiaTheme="minorHAnsi" w:cs="TULIHL+FangSong_GB2312"/>
          <w:color w:val="000000"/>
          <w:spacing w:val="-1"/>
          <w:sz w:val="31"/>
        </w:rPr>
        <w:t>以上。</w:t>
      </w:r>
    </w:p>
    <w:p>
      <w:pPr>
        <w:pStyle w:val="Normal37"/>
        <w:framePr w:w="9843" w:x="1751" w:y="9067"/>
        <w:widowControl w:val="0"/>
        <w:autoSpaceDE w:val="0"/>
        <w:autoSpaceDN w:val="0"/>
        <w:spacing w:before="0" w:after="0" w:line="312" w:lineRule="exact"/>
        <w:ind w:left="622" w:right="0" w:firstLine="0"/>
        <w:jc w:val="left"/>
        <w:rPr>
          <w:rStyle w:val="DefaultParagraphFont"/>
          <w:rFonts w:ascii="TULIHL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BMVRVH+KaiTi_GB2312" w:hAnsi="BMVRVH+KaiTi_GB2312" w:eastAsiaTheme="minorHAnsi" w:cs="BMVRVH+KaiTi_GB2312"/>
          <w:color w:val="000000"/>
          <w:spacing w:val="0"/>
          <w:sz w:val="31"/>
        </w:rPr>
        <w:t>（五）煤炭清洁利用行动。</w:t>
      </w:r>
      <w:r>
        <w:rPr>
          <w:rStyle w:val="DefaultParagraphFont"/>
          <w:rFonts w:ascii="TULIHL+FangSong_GB2312" w:hAnsi="TULIHL+FangSong_GB2312" w:eastAsiaTheme="minorHAnsi" w:cs="TULIHL+FangSong_GB2312"/>
          <w:color w:val="000000"/>
          <w:spacing w:val="0"/>
          <w:sz w:val="31"/>
        </w:rPr>
        <w:t>全面实施燃煤电厂节能及超低</w:t>
      </w:r>
    </w:p>
    <w:p>
      <w:pPr>
        <w:pStyle w:val="Normal37"/>
        <w:framePr w:w="9843" w:x="1751" w:y="9067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TULIHL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TULIHL+FangSong_GB2312" w:hAnsi="TULIHL+FangSong_GB2312" w:eastAsiaTheme="minorHAnsi" w:cs="TULIHL+FangSong_GB2312"/>
          <w:color w:val="000000"/>
          <w:spacing w:val="0"/>
          <w:sz w:val="31"/>
        </w:rPr>
        <w:t>排放升级改造，坚决淘汰关停落后产能和不符合相关强制性标</w:t>
      </w:r>
    </w:p>
    <w:p>
      <w:pPr>
        <w:pStyle w:val="Normal37"/>
        <w:framePr w:w="9843" w:x="1751" w:y="9067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TULIHL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TULIHL+FangSong_GB2312" w:hAnsi="TULIHL+FangSong_GB2312" w:eastAsiaTheme="minorHAnsi" w:cs="TULIHL+FangSong_GB2312"/>
          <w:color w:val="000000"/>
          <w:spacing w:val="-9"/>
          <w:sz w:val="31"/>
        </w:rPr>
        <w:t>准要求的燃煤机组。在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9"/>
          <w:sz w:val="31"/>
        </w:rPr>
        <w:t xml:space="preserve"> </w:t>
      </w:r>
      <w:r>
        <w:rPr>
          <w:rStyle w:val="DefaultParagraphFont"/>
          <w:rFonts w:ascii="FKJFFK+TimesNewRomanPSMT" w:eastAsiaTheme="minorHAnsi" w:hAnsiTheme="minorHAnsi" w:cstheme="minorBidi"/>
          <w:color w:val="000000"/>
          <w:spacing w:val="-1"/>
          <w:sz w:val="31"/>
        </w:rPr>
        <w:t>2020</w:t>
      </w:r>
      <w:r>
        <w:rPr>
          <w:rStyle w:val="DefaultParagraphFont"/>
          <w:rFonts w:ascii="FKJFFK+TimesNewRomanPSMT" w:eastAsiaTheme="minorHAnsi" w:hAnsiTheme="minorHAnsi" w:cstheme="minorBidi"/>
          <w:color w:val="000000"/>
          <w:spacing w:val="2"/>
          <w:sz w:val="31"/>
        </w:rPr>
        <w:t xml:space="preserve"> </w:t>
      </w:r>
      <w:r>
        <w:rPr>
          <w:rStyle w:val="DefaultParagraphFont"/>
          <w:rFonts w:ascii="TULIHL+FangSong_GB2312" w:hAnsi="TULIHL+FangSong_GB2312" w:eastAsiaTheme="minorHAnsi" w:cs="TULIHL+FangSong_GB2312"/>
          <w:color w:val="000000"/>
          <w:spacing w:val="-5"/>
          <w:sz w:val="31"/>
        </w:rPr>
        <w:t>年前，所有现役电厂平均供电煤耗</w:t>
      </w:r>
    </w:p>
    <w:p>
      <w:pPr>
        <w:pStyle w:val="Normal37"/>
        <w:framePr w:w="9843" w:x="1751" w:y="9067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TULIHL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TULIHL+FangSong_GB2312" w:hAnsi="TULIHL+FangSong_GB2312" w:eastAsiaTheme="minorHAnsi" w:cs="TULIHL+FangSong_GB2312"/>
          <w:color w:val="000000"/>
          <w:spacing w:val="-1"/>
          <w:sz w:val="31"/>
        </w:rPr>
        <w:t>低于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31"/>
        </w:rPr>
        <w:t xml:space="preserve"> </w:t>
      </w:r>
      <w:r>
        <w:rPr>
          <w:rStyle w:val="DefaultParagraphFont"/>
          <w:rFonts w:ascii="FKJFFK+TimesNewRomanPSMT" w:eastAsiaTheme="minorHAnsi" w:hAnsiTheme="minorHAnsi" w:cstheme="minorBidi"/>
          <w:color w:val="000000"/>
          <w:spacing w:val="0"/>
          <w:sz w:val="31"/>
        </w:rPr>
        <w:t>310</w:t>
      </w:r>
      <w:r>
        <w:rPr>
          <w:rStyle w:val="DefaultParagraphFont"/>
          <w:rFonts w:ascii="FKJFFK+TimesNewRomanPSMT" w:eastAsiaTheme="minorHAnsi" w:hAnsiTheme="minorHAnsi" w:cstheme="minorBidi"/>
          <w:color w:val="000000"/>
          <w:spacing w:val="0"/>
          <w:sz w:val="31"/>
        </w:rPr>
        <w:t xml:space="preserve"> </w:t>
      </w:r>
      <w:r>
        <w:rPr>
          <w:rStyle w:val="DefaultParagraphFont"/>
          <w:rFonts w:ascii="TULIHL+FangSong_GB2312" w:hAnsi="TULIHL+FangSong_GB2312" w:eastAsiaTheme="minorHAnsi" w:cs="TULIHL+FangSong_GB2312"/>
          <w:color w:val="000000"/>
          <w:spacing w:val="0"/>
          <w:sz w:val="31"/>
        </w:rPr>
        <w:t>克标准煤</w:t>
      </w:r>
      <w:r>
        <w:rPr>
          <w:rStyle w:val="DefaultParagraphFont"/>
          <w:rFonts w:ascii="FKJFFK+TimesNewRomanPSMT" w:eastAsiaTheme="minorHAnsi" w:hAnsiTheme="minorHAnsi" w:cstheme="minorBidi"/>
          <w:color w:val="000000"/>
          <w:spacing w:val="0"/>
          <w:sz w:val="31"/>
        </w:rPr>
        <w:t>/</w:t>
      </w:r>
      <w:r>
        <w:rPr>
          <w:rStyle w:val="DefaultParagraphFont"/>
          <w:rFonts w:ascii="TULIHL+FangSong_GB2312" w:hAnsi="TULIHL+FangSong_GB2312" w:eastAsiaTheme="minorHAnsi" w:cs="TULIHL+FangSong_GB2312"/>
          <w:color w:val="000000"/>
          <w:spacing w:val="-6"/>
          <w:sz w:val="31"/>
        </w:rPr>
        <w:t>千瓦时，新建电厂平均供电煤耗低于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8"/>
          <w:sz w:val="31"/>
        </w:rPr>
        <w:t xml:space="preserve"> </w:t>
      </w:r>
      <w:r>
        <w:rPr>
          <w:rStyle w:val="DefaultParagraphFont"/>
          <w:rFonts w:ascii="FKJFFK+TimesNewRomanPSMT" w:eastAsiaTheme="minorHAnsi" w:hAnsiTheme="minorHAnsi" w:cstheme="minorBidi"/>
          <w:color w:val="000000"/>
          <w:spacing w:val="0"/>
          <w:sz w:val="31"/>
        </w:rPr>
        <w:t>300</w:t>
      </w:r>
      <w:r>
        <w:rPr>
          <w:rStyle w:val="DefaultParagraphFont"/>
          <w:rFonts w:ascii="FKJFFK+TimesNewRomanPSMT" w:eastAsiaTheme="minorHAnsi" w:hAnsiTheme="minorHAnsi" w:cstheme="minorBidi"/>
          <w:color w:val="000000"/>
          <w:spacing w:val="0"/>
          <w:sz w:val="31"/>
        </w:rPr>
        <w:t xml:space="preserve"> </w:t>
      </w:r>
      <w:r>
        <w:rPr>
          <w:rStyle w:val="DefaultParagraphFont"/>
          <w:rFonts w:ascii="TULIHL+FangSong_GB2312" w:hAnsi="TULIHL+FangSong_GB2312" w:eastAsiaTheme="minorHAnsi" w:cs="TULIHL+FangSong_GB2312"/>
          <w:color w:val="000000"/>
          <w:spacing w:val="0"/>
          <w:sz w:val="31"/>
        </w:rPr>
        <w:t>克</w:t>
      </w:r>
    </w:p>
    <w:p>
      <w:pPr>
        <w:pStyle w:val="Normal37"/>
        <w:framePr w:w="9843" w:x="1751" w:y="9067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TULIHL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TULIHL+FangSong_GB2312" w:hAnsi="TULIHL+FangSong_GB2312" w:eastAsiaTheme="minorHAnsi" w:cs="TULIHL+FangSong_GB2312"/>
          <w:color w:val="000000"/>
          <w:spacing w:val="0"/>
          <w:sz w:val="31"/>
        </w:rPr>
        <w:t>标准煤</w:t>
      </w:r>
      <w:r>
        <w:rPr>
          <w:rStyle w:val="DefaultParagraphFont"/>
          <w:rFonts w:ascii="FKJFFK+TimesNewRomanPSMT" w:eastAsiaTheme="minorHAnsi" w:hAnsiTheme="minorHAnsi" w:cstheme="minorBidi"/>
          <w:color w:val="000000"/>
          <w:spacing w:val="-1"/>
          <w:sz w:val="31"/>
        </w:rPr>
        <w:t>/</w:t>
      </w:r>
      <w:r>
        <w:rPr>
          <w:rStyle w:val="DefaultParagraphFont"/>
          <w:rFonts w:ascii="TULIHL+FangSong_GB2312" w:hAnsi="TULIHL+FangSong_GB2312" w:eastAsiaTheme="minorHAnsi" w:cs="TULIHL+FangSong_GB2312"/>
          <w:color w:val="000000"/>
          <w:spacing w:val="-1"/>
          <w:sz w:val="31"/>
        </w:rPr>
        <w:t>千瓦时，到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35"/>
          <w:sz w:val="31"/>
        </w:rPr>
        <w:t xml:space="preserve"> </w:t>
      </w:r>
      <w:r>
        <w:rPr>
          <w:rStyle w:val="DefaultParagraphFont"/>
          <w:rFonts w:ascii="FKJFFK+TimesNewRomanPSMT" w:eastAsiaTheme="minorHAnsi" w:hAnsiTheme="minorHAnsi" w:cstheme="minorBidi"/>
          <w:color w:val="000000"/>
          <w:spacing w:val="0"/>
          <w:sz w:val="31"/>
        </w:rPr>
        <w:t>2030</w:t>
      </w:r>
      <w:r>
        <w:rPr>
          <w:rStyle w:val="DefaultParagraphFont"/>
          <w:rFonts w:ascii="FKJFFK+TimesNewRomanPSMT" w:eastAsiaTheme="minorHAnsi" w:hAnsiTheme="minorHAnsi" w:cstheme="minorBidi"/>
          <w:color w:val="000000"/>
          <w:spacing w:val="35"/>
          <w:sz w:val="31"/>
        </w:rPr>
        <w:t xml:space="preserve"> </w:t>
      </w:r>
      <w:r>
        <w:rPr>
          <w:rStyle w:val="DefaultParagraphFont"/>
          <w:rFonts w:ascii="TULIHL+FangSong_GB2312" w:hAnsi="TULIHL+FangSong_GB2312" w:eastAsiaTheme="minorHAnsi" w:cs="TULIHL+FangSong_GB2312"/>
          <w:color w:val="000000"/>
          <w:spacing w:val="0"/>
          <w:sz w:val="31"/>
        </w:rPr>
        <w:t>年，煤炭用于发电的比重不断提高，</w:t>
      </w:r>
    </w:p>
    <w:p>
      <w:pPr>
        <w:pStyle w:val="Normal37"/>
        <w:framePr w:w="9843" w:x="1751" w:y="9067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TULIHL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TULIHL+FangSong_GB2312" w:hAnsi="TULIHL+FangSong_GB2312" w:eastAsiaTheme="minorHAnsi" w:cs="TULIHL+FangSong_GB2312"/>
          <w:color w:val="000000"/>
          <w:spacing w:val="0"/>
          <w:sz w:val="31"/>
        </w:rPr>
        <w:t>燃煤电厂平均供电煤耗进一步降低，超低污染物排放煤电机组</w:t>
      </w:r>
    </w:p>
    <w:p>
      <w:pPr>
        <w:pStyle w:val="Normal37"/>
        <w:framePr w:w="9843" w:x="1751" w:y="9067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TULIHL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TULIHL+FangSong_GB2312" w:hAnsi="TULIHL+FangSong_GB2312" w:eastAsiaTheme="minorHAnsi" w:cs="TULIHL+FangSong_GB2312"/>
          <w:color w:val="000000"/>
          <w:spacing w:val="0"/>
          <w:sz w:val="31"/>
        </w:rPr>
        <w:t>占全国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31"/>
        </w:rPr>
        <w:t xml:space="preserve"> </w:t>
      </w:r>
      <w:r>
        <w:rPr>
          <w:rStyle w:val="DefaultParagraphFont"/>
          <w:rFonts w:ascii="FKJFFK+TimesNewRomanPSMT" w:eastAsiaTheme="minorHAnsi" w:hAnsiTheme="minorHAnsi" w:cstheme="minorBidi"/>
          <w:color w:val="000000"/>
          <w:spacing w:val="0"/>
          <w:sz w:val="31"/>
        </w:rPr>
        <w:t>80%</w:t>
      </w:r>
      <w:r>
        <w:rPr>
          <w:rStyle w:val="DefaultParagraphFont"/>
          <w:rFonts w:ascii="TULIHL+FangSong_GB2312" w:hAnsi="TULIHL+FangSong_GB2312" w:eastAsiaTheme="minorHAnsi" w:cs="TULIHL+FangSong_GB2312"/>
          <w:color w:val="000000"/>
          <w:spacing w:val="-2"/>
          <w:sz w:val="31"/>
        </w:rPr>
        <w:t>以上。多措并举，全面推进散煤治理。到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"/>
          <w:sz w:val="31"/>
        </w:rPr>
        <w:t xml:space="preserve"> </w:t>
      </w:r>
      <w:r>
        <w:rPr>
          <w:rStyle w:val="DefaultParagraphFont"/>
          <w:rFonts w:ascii="FKJFFK+TimesNewRomanPSMT" w:eastAsiaTheme="minorHAnsi" w:hAnsiTheme="minorHAnsi" w:cstheme="minorBidi"/>
          <w:color w:val="000000"/>
          <w:spacing w:val="-1"/>
          <w:sz w:val="31"/>
        </w:rPr>
        <w:t>2020</w:t>
      </w:r>
      <w:r>
        <w:rPr>
          <w:rStyle w:val="DefaultParagraphFont"/>
          <w:rFonts w:ascii="FKJFFK+TimesNewRomanPSMT" w:eastAsiaTheme="minorHAnsi" w:hAnsiTheme="minorHAnsi" w:cstheme="minorBidi"/>
          <w:color w:val="000000"/>
          <w:spacing w:val="2"/>
          <w:sz w:val="31"/>
        </w:rPr>
        <w:t xml:space="preserve"> </w:t>
      </w:r>
      <w:r>
        <w:rPr>
          <w:rStyle w:val="DefaultParagraphFont"/>
          <w:rFonts w:ascii="TULIHL+FangSong_GB2312" w:hAnsi="TULIHL+FangSong_GB2312" w:eastAsiaTheme="minorHAnsi" w:cs="TULIHL+FangSong_GB2312"/>
          <w:color w:val="000000"/>
          <w:spacing w:val="0"/>
          <w:sz w:val="31"/>
        </w:rPr>
        <w:t>年，</w:t>
      </w:r>
    </w:p>
    <w:p>
      <w:pPr>
        <w:pStyle w:val="Normal37"/>
        <w:framePr w:w="9843" w:x="1751" w:y="9067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TULIHL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TULIHL+FangSong_GB2312" w:hAnsi="TULIHL+FangSong_GB2312" w:eastAsiaTheme="minorHAnsi" w:cs="TULIHL+FangSong_GB2312"/>
          <w:color w:val="000000"/>
          <w:spacing w:val="0"/>
          <w:sz w:val="31"/>
        </w:rPr>
        <w:t>全面实现燃煤锅炉污染物达标排放，大气污染重点防控区全部</w:t>
      </w:r>
    </w:p>
    <w:p>
      <w:pPr>
        <w:pStyle w:val="Normal37"/>
        <w:framePr w:w="9843" w:x="1751" w:y="9067"/>
        <w:widowControl w:val="0"/>
        <w:autoSpaceDE w:val="0"/>
        <w:autoSpaceDN w:val="0"/>
        <w:spacing w:before="0" w:after="0" w:line="565" w:lineRule="exact"/>
        <w:ind w:left="0" w:right="0" w:firstLine="0"/>
        <w:jc w:val="left"/>
        <w:rPr>
          <w:rStyle w:val="DefaultParagraphFont"/>
          <w:rFonts w:ascii="TULIHL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TULIHL+FangSong_GB2312" w:hAnsi="TULIHL+FangSong_GB2312" w:eastAsiaTheme="minorHAnsi" w:cs="TULIHL+FangSong_GB2312"/>
          <w:color w:val="000000"/>
          <w:spacing w:val="0"/>
          <w:sz w:val="31"/>
        </w:rPr>
        <w:t>淘汰落后燃煤锅炉，污染物排放达到国家特别排放限值要求，</w:t>
      </w:r>
    </w:p>
    <w:p>
      <w:pPr>
        <w:pStyle w:val="Normal37"/>
        <w:framePr w:w="9843" w:x="1751" w:y="9067"/>
        <w:widowControl w:val="0"/>
        <w:autoSpaceDE w:val="0"/>
        <w:autoSpaceDN w:val="0"/>
        <w:spacing w:before="0" w:after="0" w:line="563" w:lineRule="exact"/>
        <w:ind w:left="0" w:right="0" w:firstLine="0"/>
        <w:jc w:val="left"/>
        <w:rPr>
          <w:rStyle w:val="DefaultParagraphFont"/>
          <w:rFonts w:ascii="TULIHL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TULIHL+FangSong_GB2312" w:hAnsi="TULIHL+FangSong_GB2312" w:eastAsiaTheme="minorHAnsi" w:cs="TULIHL+FangSong_GB2312"/>
          <w:color w:val="000000"/>
          <w:spacing w:val="0"/>
          <w:sz w:val="31"/>
        </w:rPr>
        <w:t>实施重点区域散煤清洁化治理行动，散煤治理取得明显进展。</w:t>
      </w:r>
    </w:p>
    <w:p>
      <w:pPr>
        <w:pStyle w:val="Normal37"/>
        <w:framePr w:w="448" w:x="5863" w:y="15205"/>
        <w:widowControl w:val="0"/>
        <w:autoSpaceDE w:val="0"/>
        <w:autoSpaceDN w:val="0"/>
        <w:spacing w:before="0" w:after="0" w:line="214" w:lineRule="exact"/>
        <w:ind w:left="0" w:right="0" w:firstLine="0"/>
        <w:jc w:val="left"/>
        <w:rPr>
          <w:rStyle w:val="DefaultParagraphFont"/>
          <w:rFonts w:ascii="Calibri" w:eastAsiaTheme="minorHAnsi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18"/>
        </w:rPr>
        <w:t>35</w:t>
      </w:r>
    </w:p>
    <w:p>
      <w:pPr>
        <w:pStyle w:val="Normal37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37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4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pStyle w:val="Normal38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38"/>
        <w:framePr w:w="10033" w:x="1751" w:y="2298"/>
        <w:widowControl w:val="0"/>
        <w:autoSpaceDE w:val="0"/>
        <w:autoSpaceDN w:val="0"/>
        <w:spacing w:before="0" w:after="0" w:line="312" w:lineRule="exact"/>
        <w:ind w:left="622" w:right="0" w:firstLine="0"/>
        <w:jc w:val="left"/>
        <w:rPr>
          <w:rStyle w:val="DefaultParagraphFont"/>
          <w:rFonts w:ascii="HCEIFK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FCOSBG+KaiTi_GB2312" w:hAnsi="FCOSBG+KaiTi_GB2312" w:eastAsiaTheme="minorHAnsi" w:cs="FCOSBG+KaiTi_GB2312"/>
          <w:color w:val="000000"/>
          <w:spacing w:val="0"/>
          <w:sz w:val="31"/>
        </w:rPr>
        <w:t>（六）天然气推广利用行动。</w:t>
      </w:r>
      <w:r>
        <w:rPr>
          <w:rStyle w:val="DefaultParagraphFont"/>
          <w:rFonts w:ascii="HCEIFK+FangSong_GB2312" w:hAnsi="HCEIFK+FangSong_GB2312" w:eastAsiaTheme="minorHAnsi" w:cs="HCEIFK+FangSong_GB2312"/>
          <w:color w:val="000000"/>
          <w:spacing w:val="0"/>
          <w:sz w:val="31"/>
        </w:rPr>
        <w:t>进一步明确积极发展天然气</w:t>
      </w:r>
    </w:p>
    <w:p>
      <w:pPr>
        <w:pStyle w:val="Normal38"/>
        <w:framePr w:w="10033" w:x="1751" w:y="2298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HCEIFK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HCEIFK+FangSong_GB2312" w:hAnsi="HCEIFK+FangSong_GB2312" w:eastAsiaTheme="minorHAnsi" w:cs="HCEIFK+FangSong_GB2312"/>
          <w:color w:val="000000"/>
          <w:spacing w:val="-6"/>
          <w:sz w:val="31"/>
        </w:rPr>
        <w:t>政策，高效利用天然气。实施大气污染治理重点地区气化工程，</w:t>
      </w:r>
    </w:p>
    <w:p>
      <w:pPr>
        <w:pStyle w:val="Normal38"/>
        <w:framePr w:w="10033" w:x="1751" w:y="2298"/>
        <w:widowControl w:val="0"/>
        <w:autoSpaceDE w:val="0"/>
        <w:autoSpaceDN w:val="0"/>
        <w:spacing w:before="0" w:after="0" w:line="565" w:lineRule="exact"/>
        <w:ind w:left="0" w:right="0" w:firstLine="0"/>
        <w:jc w:val="left"/>
        <w:rPr>
          <w:rStyle w:val="DefaultParagraphFont"/>
          <w:rFonts w:ascii="HCEIFK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HCEIFK+FangSong_GB2312" w:hAnsi="HCEIFK+FangSong_GB2312" w:eastAsiaTheme="minorHAnsi" w:cs="HCEIFK+FangSong_GB2312"/>
          <w:color w:val="000000"/>
          <w:spacing w:val="0"/>
          <w:sz w:val="31"/>
        </w:rPr>
        <w:t>根据资源落实情况，加快重点地区燃煤设施和散煤燃烧天然气</w:t>
      </w:r>
    </w:p>
    <w:p>
      <w:pPr>
        <w:pStyle w:val="Normal38"/>
        <w:framePr w:w="10033" w:x="1751" w:y="2298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HCEIFK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HCEIFK+FangSong_GB2312" w:hAnsi="HCEIFK+FangSong_GB2312" w:eastAsiaTheme="minorHAnsi" w:cs="HCEIFK+FangSong_GB2312"/>
          <w:color w:val="000000"/>
          <w:spacing w:val="0"/>
          <w:sz w:val="31"/>
        </w:rPr>
        <w:t>替代步伐，做好供需季节性调节。提高城市燃气化率。有序发</w:t>
      </w:r>
    </w:p>
    <w:p>
      <w:pPr>
        <w:pStyle w:val="Normal38"/>
        <w:framePr w:w="10033" w:x="1751" w:y="2298"/>
        <w:widowControl w:val="0"/>
        <w:autoSpaceDE w:val="0"/>
        <w:autoSpaceDN w:val="0"/>
        <w:spacing w:before="0" w:after="0" w:line="563" w:lineRule="exact"/>
        <w:ind w:left="0" w:right="0" w:firstLine="0"/>
        <w:jc w:val="left"/>
        <w:rPr>
          <w:rStyle w:val="DefaultParagraphFont"/>
          <w:rFonts w:ascii="HCEIFK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HCEIFK+FangSong_GB2312" w:hAnsi="HCEIFK+FangSong_GB2312" w:eastAsiaTheme="minorHAnsi" w:cs="HCEIFK+FangSong_GB2312"/>
          <w:color w:val="000000"/>
          <w:spacing w:val="0"/>
          <w:sz w:val="31"/>
        </w:rPr>
        <w:t>展天然气调峰电站，积极推进天然气冷热电三联供，大力发展</w:t>
      </w:r>
    </w:p>
    <w:p>
      <w:pPr>
        <w:pStyle w:val="Normal38"/>
        <w:framePr w:w="10033" w:x="1751" w:y="2298"/>
        <w:widowControl w:val="0"/>
        <w:autoSpaceDE w:val="0"/>
        <w:autoSpaceDN w:val="0"/>
        <w:spacing w:before="0" w:after="0" w:line="565" w:lineRule="exact"/>
        <w:ind w:left="0" w:right="0" w:firstLine="0"/>
        <w:jc w:val="left"/>
        <w:rPr>
          <w:rStyle w:val="DefaultParagraphFont"/>
          <w:rFonts w:ascii="HCEIFK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HCEIFK+FangSong_GB2312" w:hAnsi="HCEIFK+FangSong_GB2312" w:eastAsiaTheme="minorHAnsi" w:cs="HCEIFK+FangSong_GB2312"/>
          <w:color w:val="000000"/>
          <w:spacing w:val="0"/>
          <w:sz w:val="31"/>
        </w:rPr>
        <w:t>天然气分布式能源，推动天然气和新能源融合发展。开展交通</w:t>
      </w:r>
    </w:p>
    <w:p>
      <w:pPr>
        <w:pStyle w:val="Normal38"/>
        <w:framePr w:w="10033" w:x="1751" w:y="2298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HCEIFK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HCEIFK+FangSong_GB2312" w:hAnsi="HCEIFK+FangSong_GB2312" w:eastAsiaTheme="minorHAnsi" w:cs="HCEIFK+FangSong_GB2312"/>
          <w:color w:val="000000"/>
          <w:spacing w:val="0"/>
          <w:sz w:val="31"/>
        </w:rPr>
        <w:t>领域气化工程，大力推进车、船用燃油领域天然气替代，加快</w:t>
      </w:r>
    </w:p>
    <w:p>
      <w:pPr>
        <w:pStyle w:val="Normal38"/>
        <w:framePr w:w="10033" w:x="1751" w:y="2298"/>
        <w:widowControl w:val="0"/>
        <w:autoSpaceDE w:val="0"/>
        <w:autoSpaceDN w:val="0"/>
        <w:spacing w:before="0" w:after="0" w:line="563" w:lineRule="exact"/>
        <w:ind w:left="0" w:right="0" w:firstLine="0"/>
        <w:jc w:val="left"/>
        <w:rPr>
          <w:rStyle w:val="DefaultParagraphFont"/>
          <w:rFonts w:ascii="HCEIFK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HCEIFK+FangSong_GB2312" w:hAnsi="HCEIFK+FangSong_GB2312" w:eastAsiaTheme="minorHAnsi" w:cs="HCEIFK+FangSong_GB2312"/>
          <w:color w:val="000000"/>
          <w:spacing w:val="0"/>
          <w:sz w:val="31"/>
        </w:rPr>
        <w:t>内河船舶液化天然气燃料的推广应用。</w:t>
      </w:r>
    </w:p>
    <w:p>
      <w:pPr>
        <w:pStyle w:val="Normal38"/>
        <w:framePr w:w="9838" w:x="1751" w:y="6811"/>
        <w:widowControl w:val="0"/>
        <w:autoSpaceDE w:val="0"/>
        <w:autoSpaceDN w:val="0"/>
        <w:spacing w:before="0" w:after="0" w:line="312" w:lineRule="exact"/>
        <w:ind w:left="622" w:right="0" w:firstLine="0"/>
        <w:jc w:val="left"/>
        <w:rPr>
          <w:rStyle w:val="DefaultParagraphFont"/>
          <w:rFonts w:ascii="HCEIFK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FCOSBG+KaiTi_GB2312" w:hAnsi="FCOSBG+KaiTi_GB2312" w:eastAsiaTheme="minorHAnsi" w:cs="FCOSBG+KaiTi_GB2312"/>
          <w:color w:val="000000"/>
          <w:spacing w:val="0"/>
          <w:sz w:val="31"/>
        </w:rPr>
        <w:t>（七）非化石能源跨越发展行动。</w:t>
      </w:r>
      <w:r>
        <w:rPr>
          <w:rStyle w:val="DefaultParagraphFont"/>
          <w:rFonts w:ascii="HCEIFK+FangSong_GB2312" w:hAnsi="HCEIFK+FangSong_GB2312" w:eastAsiaTheme="minorHAnsi" w:cs="HCEIFK+FangSong_GB2312"/>
          <w:color w:val="000000"/>
          <w:spacing w:val="0"/>
          <w:sz w:val="31"/>
        </w:rPr>
        <w:t>优化风电和光伏发电布</w:t>
      </w:r>
    </w:p>
    <w:p>
      <w:pPr>
        <w:pStyle w:val="Normal38"/>
        <w:framePr w:w="9838" w:x="1751" w:y="6811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HCEIFK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HCEIFK+FangSong_GB2312" w:hAnsi="HCEIFK+FangSong_GB2312" w:eastAsiaTheme="minorHAnsi" w:cs="HCEIFK+FangSong_GB2312"/>
          <w:color w:val="000000"/>
          <w:spacing w:val="0"/>
          <w:sz w:val="31"/>
        </w:rPr>
        <w:t>局，加快中东部可再生能源发展，稳步推进“三北”地区风光</w:t>
      </w:r>
    </w:p>
    <w:p>
      <w:pPr>
        <w:pStyle w:val="Normal38"/>
        <w:framePr w:w="9838" w:x="1751" w:y="6811"/>
        <w:widowControl w:val="0"/>
        <w:autoSpaceDE w:val="0"/>
        <w:autoSpaceDN w:val="0"/>
        <w:spacing w:before="0" w:after="0" w:line="563" w:lineRule="exact"/>
        <w:ind w:left="0" w:right="0" w:firstLine="0"/>
        <w:jc w:val="left"/>
        <w:rPr>
          <w:rStyle w:val="DefaultParagraphFont"/>
          <w:rFonts w:ascii="HCEIFK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HCEIFK+FangSong_GB2312" w:hAnsi="HCEIFK+FangSong_GB2312" w:eastAsiaTheme="minorHAnsi" w:cs="HCEIFK+FangSong_GB2312"/>
          <w:color w:val="000000"/>
          <w:spacing w:val="0"/>
          <w:sz w:val="31"/>
        </w:rPr>
        <w:t>电基地建设，建立弃风率和弃光率预警考核机制，实现可再生</w:t>
      </w:r>
    </w:p>
    <w:p>
      <w:pPr>
        <w:pStyle w:val="Normal38"/>
        <w:framePr w:w="9838" w:x="1751" w:y="6811"/>
        <w:widowControl w:val="0"/>
        <w:autoSpaceDE w:val="0"/>
        <w:autoSpaceDN w:val="0"/>
        <w:spacing w:before="0" w:after="0" w:line="565" w:lineRule="exact"/>
        <w:ind w:left="0" w:right="0" w:firstLine="0"/>
        <w:jc w:val="left"/>
        <w:rPr>
          <w:rStyle w:val="DefaultParagraphFont"/>
          <w:rFonts w:ascii="HCEIFK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HCEIFK+FangSong_GB2312" w:hAnsi="HCEIFK+FangSong_GB2312" w:eastAsiaTheme="minorHAnsi" w:cs="HCEIFK+FangSong_GB2312"/>
          <w:color w:val="000000"/>
          <w:spacing w:val="0"/>
          <w:sz w:val="31"/>
        </w:rPr>
        <w:t>能源科学有序发展。鼓励可再生能源电力优先就近消纳，充分</w:t>
      </w:r>
    </w:p>
    <w:p>
      <w:pPr>
        <w:pStyle w:val="Normal38"/>
        <w:framePr w:w="9838" w:x="1751" w:y="6811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HCEIFK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HCEIFK+FangSong_GB2312" w:hAnsi="HCEIFK+FangSong_GB2312" w:eastAsiaTheme="minorHAnsi" w:cs="HCEIFK+FangSong_GB2312"/>
          <w:color w:val="000000"/>
          <w:spacing w:val="0"/>
          <w:sz w:val="31"/>
        </w:rPr>
        <w:t>利用规划内输电通道实现跨区外送。大力推进生物质能原料基</w:t>
      </w:r>
    </w:p>
    <w:p>
      <w:pPr>
        <w:pStyle w:val="Normal38"/>
        <w:framePr w:w="9838" w:x="1751" w:y="6811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HCEIFK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HCEIFK+FangSong_GB2312" w:hAnsi="HCEIFK+FangSong_GB2312" w:eastAsiaTheme="minorHAnsi" w:cs="HCEIFK+FangSong_GB2312"/>
          <w:color w:val="000000"/>
          <w:spacing w:val="0"/>
          <w:sz w:val="31"/>
        </w:rPr>
        <w:t>地建设，扩大生物质能利用规模。开展地热能示范县、示范乡</w:t>
      </w:r>
    </w:p>
    <w:p>
      <w:pPr>
        <w:pStyle w:val="Normal38"/>
        <w:framePr w:w="9838" w:x="1751" w:y="6811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HCEIFK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HCEIFK+FangSong_GB2312" w:hAnsi="HCEIFK+FangSong_GB2312" w:eastAsiaTheme="minorHAnsi" w:cs="HCEIFK+FangSong_GB2312"/>
          <w:color w:val="000000"/>
          <w:spacing w:val="0"/>
          <w:sz w:val="31"/>
        </w:rPr>
        <w:t>镇建设。开展海洋能示范项目建设。在生态优先前提下积极有</w:t>
      </w:r>
    </w:p>
    <w:p>
      <w:pPr>
        <w:pStyle w:val="Normal38"/>
        <w:framePr w:w="9838" w:x="1751" w:y="6811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HCEIFK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HCEIFK+FangSong_GB2312" w:hAnsi="HCEIFK+FangSong_GB2312" w:eastAsiaTheme="minorHAnsi" w:cs="HCEIFK+FangSong_GB2312"/>
          <w:color w:val="000000"/>
          <w:spacing w:val="0"/>
          <w:sz w:val="31"/>
        </w:rPr>
        <w:t>序推进大型水电基地建设，因地制宜发展中小型水电站，大力</w:t>
      </w:r>
    </w:p>
    <w:p>
      <w:pPr>
        <w:pStyle w:val="Normal38"/>
        <w:framePr w:w="9838" w:x="1751" w:y="6811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KITHJK+TimesNewRomanPSMT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HCEIFK+FangSong_GB2312" w:hAnsi="HCEIFK+FangSong_GB2312" w:eastAsiaTheme="minorHAnsi" w:cs="HCEIFK+FangSong_GB2312"/>
          <w:color w:val="000000"/>
          <w:spacing w:val="-4"/>
          <w:sz w:val="31"/>
        </w:rPr>
        <w:t>推进抽水蓄能电站建设，科学有序开发金沙江等水电。到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3"/>
          <w:sz w:val="31"/>
        </w:rPr>
        <w:t xml:space="preserve"> </w:t>
      </w:r>
      <w:r>
        <w:rPr>
          <w:rStyle w:val="DefaultParagraphFont"/>
          <w:rFonts w:ascii="KITHJK+TimesNewRomanPSMT" w:eastAsiaTheme="minorHAnsi" w:hAnsiTheme="minorHAnsi" w:cstheme="minorBidi"/>
          <w:color w:val="000000"/>
          <w:spacing w:val="0"/>
          <w:sz w:val="31"/>
        </w:rPr>
        <w:t>2030</w:t>
      </w:r>
    </w:p>
    <w:p>
      <w:pPr>
        <w:pStyle w:val="Normal38"/>
        <w:framePr w:w="9838" w:x="1751" w:y="6811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HCEIFK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HCEIFK+FangSong_GB2312" w:hAnsi="HCEIFK+FangSong_GB2312" w:eastAsiaTheme="minorHAnsi" w:cs="HCEIFK+FangSong_GB2312"/>
          <w:color w:val="000000"/>
          <w:spacing w:val="0"/>
          <w:sz w:val="31"/>
        </w:rPr>
        <w:t>年，非化石能源发电量占全部发电量的比重力争达到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31"/>
        </w:rPr>
        <w:t xml:space="preserve"> </w:t>
      </w:r>
      <w:r>
        <w:rPr>
          <w:rStyle w:val="DefaultParagraphFont"/>
          <w:rFonts w:ascii="KITHJK+TimesNewRomanPSMT" w:eastAsiaTheme="minorHAnsi" w:hAnsiTheme="minorHAnsi" w:cstheme="minorBidi"/>
          <w:color w:val="000000"/>
          <w:spacing w:val="0"/>
          <w:sz w:val="31"/>
        </w:rPr>
        <w:t>50%</w:t>
      </w:r>
      <w:r>
        <w:rPr>
          <w:rStyle w:val="DefaultParagraphFont"/>
          <w:rFonts w:ascii="HCEIFK+FangSong_GB2312" w:hAnsi="HCEIFK+FangSong_GB2312" w:eastAsiaTheme="minorHAnsi" w:cs="HCEIFK+FangSong_GB2312"/>
          <w:color w:val="000000"/>
          <w:spacing w:val="0"/>
          <w:sz w:val="31"/>
        </w:rPr>
        <w:t>。</w:t>
      </w:r>
    </w:p>
    <w:p>
      <w:pPr>
        <w:pStyle w:val="Normal38"/>
        <w:framePr w:w="9838" w:x="1751" w:y="6811"/>
        <w:widowControl w:val="0"/>
        <w:autoSpaceDE w:val="0"/>
        <w:autoSpaceDN w:val="0"/>
        <w:spacing w:before="0" w:after="0" w:line="564" w:lineRule="exact"/>
        <w:ind w:left="622" w:right="0" w:firstLine="0"/>
        <w:jc w:val="left"/>
        <w:rPr>
          <w:rStyle w:val="DefaultParagraphFont"/>
          <w:rFonts w:ascii="HCEIFK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FCOSBG+KaiTi_GB2312" w:hAnsi="FCOSBG+KaiTi_GB2312" w:eastAsiaTheme="minorHAnsi" w:cs="FCOSBG+KaiTi_GB2312"/>
          <w:color w:val="000000"/>
          <w:spacing w:val="-15"/>
          <w:sz w:val="31"/>
        </w:rPr>
        <w:t>（八）农村新能源行动。</w:t>
      </w:r>
      <w:r>
        <w:rPr>
          <w:rStyle w:val="DefaultParagraphFont"/>
          <w:rFonts w:ascii="HCEIFK+FangSong_GB2312" w:hAnsi="HCEIFK+FangSong_GB2312" w:eastAsiaTheme="minorHAnsi" w:cs="HCEIFK+FangSong_GB2312"/>
          <w:color w:val="000000"/>
          <w:spacing w:val="-1"/>
          <w:sz w:val="31"/>
        </w:rPr>
        <w:t>更好发挥能源扶贫脱贫攻坚作用，</w:t>
      </w:r>
    </w:p>
    <w:p>
      <w:pPr>
        <w:pStyle w:val="Normal38"/>
        <w:framePr w:w="9838" w:x="1751" w:y="6811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HCEIFK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HCEIFK+FangSong_GB2312" w:hAnsi="HCEIFK+FangSong_GB2312" w:eastAsiaTheme="minorHAnsi" w:cs="HCEIFK+FangSong_GB2312"/>
          <w:color w:val="000000"/>
          <w:spacing w:val="0"/>
          <w:sz w:val="31"/>
        </w:rPr>
        <w:t>改善贫困地区用能条件，通过建设太阳能光伏电站、开发水电</w:t>
      </w:r>
    </w:p>
    <w:p>
      <w:pPr>
        <w:pStyle w:val="Normal38"/>
        <w:framePr w:w="9838" w:x="1751" w:y="6811"/>
        <w:widowControl w:val="0"/>
        <w:autoSpaceDE w:val="0"/>
        <w:autoSpaceDN w:val="0"/>
        <w:spacing w:before="0" w:after="0" w:line="565" w:lineRule="exact"/>
        <w:ind w:left="0" w:right="0" w:firstLine="0"/>
        <w:jc w:val="left"/>
        <w:rPr>
          <w:rStyle w:val="DefaultParagraphFont"/>
          <w:rFonts w:ascii="HCEIFK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HCEIFK+FangSong_GB2312" w:hAnsi="HCEIFK+FangSong_GB2312" w:eastAsiaTheme="minorHAnsi" w:cs="HCEIFK+FangSong_GB2312"/>
          <w:color w:val="000000"/>
          <w:spacing w:val="0"/>
          <w:sz w:val="31"/>
        </w:rPr>
        <w:t>资源等方式，探索能源开发收益共享等能源扶贫新机制。建立</w:t>
      </w:r>
    </w:p>
    <w:p>
      <w:pPr>
        <w:pStyle w:val="Normal38"/>
        <w:framePr w:w="9838" w:x="1751" w:y="6811"/>
        <w:widowControl w:val="0"/>
        <w:autoSpaceDE w:val="0"/>
        <w:autoSpaceDN w:val="0"/>
        <w:spacing w:before="0" w:after="0" w:line="563" w:lineRule="exact"/>
        <w:ind w:left="0" w:right="0" w:firstLine="0"/>
        <w:jc w:val="left"/>
        <w:rPr>
          <w:rStyle w:val="DefaultParagraphFont"/>
          <w:rFonts w:ascii="HCEIFK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HCEIFK+FangSong_GB2312" w:hAnsi="HCEIFK+FangSong_GB2312" w:eastAsiaTheme="minorHAnsi" w:cs="HCEIFK+FangSong_GB2312"/>
          <w:color w:val="000000"/>
          <w:spacing w:val="0"/>
          <w:sz w:val="31"/>
        </w:rPr>
        <w:t>农村商品化能源供应体系，稳步扩大农村电力、燃气和洁净型</w:t>
      </w:r>
    </w:p>
    <w:p>
      <w:pPr>
        <w:pStyle w:val="Normal38"/>
        <w:framePr w:w="448" w:x="5863" w:y="15205"/>
        <w:widowControl w:val="0"/>
        <w:autoSpaceDE w:val="0"/>
        <w:autoSpaceDN w:val="0"/>
        <w:spacing w:before="0" w:after="0" w:line="214" w:lineRule="exact"/>
        <w:ind w:left="0" w:right="0" w:firstLine="0"/>
        <w:jc w:val="left"/>
        <w:rPr>
          <w:rStyle w:val="DefaultParagraphFont"/>
          <w:rFonts w:ascii="Calibri" w:eastAsiaTheme="minorHAnsi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18"/>
        </w:rPr>
        <w:t>36</w:t>
      </w:r>
    </w:p>
    <w:p>
      <w:pPr>
        <w:pStyle w:val="Normal38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38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4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pStyle w:val="Normal39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39"/>
        <w:framePr w:w="10033" w:x="1751" w:y="2298"/>
        <w:widowControl w:val="0"/>
        <w:autoSpaceDE w:val="0"/>
        <w:autoSpaceDN w:val="0"/>
        <w:spacing w:before="0" w:after="0" w:line="312" w:lineRule="exact"/>
        <w:ind w:left="0" w:right="0" w:firstLine="0"/>
        <w:jc w:val="left"/>
        <w:rPr>
          <w:rStyle w:val="DefaultParagraphFont"/>
          <w:rFonts w:ascii="LBCIWC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LBCIWC+FangSong_GB2312" w:hAnsi="LBCIWC+FangSong_GB2312" w:eastAsiaTheme="minorHAnsi" w:cs="LBCIWC+FangSong_GB2312"/>
          <w:color w:val="000000"/>
          <w:spacing w:val="0"/>
          <w:sz w:val="31"/>
        </w:rPr>
        <w:t>煤供给，加快替代农村劣质散煤，提高物业化管理、专业化服</w:t>
      </w:r>
    </w:p>
    <w:p>
      <w:pPr>
        <w:pStyle w:val="Normal39"/>
        <w:framePr w:w="10033" w:x="1751" w:y="2298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LBCIWC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LBCIWC+FangSong_GB2312" w:hAnsi="LBCIWC+FangSong_GB2312" w:eastAsiaTheme="minorHAnsi" w:cs="LBCIWC+FangSong_GB2312"/>
          <w:color w:val="000000"/>
          <w:spacing w:val="-6"/>
          <w:sz w:val="31"/>
        </w:rPr>
        <w:t>务水平。统筹推进农村配电网建设、太阳能光伏发电和热利用。</w:t>
      </w:r>
    </w:p>
    <w:p>
      <w:pPr>
        <w:pStyle w:val="Normal39"/>
        <w:framePr w:w="10033" w:x="1751" w:y="2298"/>
        <w:widowControl w:val="0"/>
        <w:autoSpaceDE w:val="0"/>
        <w:autoSpaceDN w:val="0"/>
        <w:spacing w:before="0" w:after="0" w:line="565" w:lineRule="exact"/>
        <w:ind w:left="0" w:right="0" w:firstLine="0"/>
        <w:jc w:val="left"/>
        <w:rPr>
          <w:rStyle w:val="DefaultParagraphFont"/>
          <w:rFonts w:ascii="LBCIWC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LBCIWC+FangSong_GB2312" w:hAnsi="LBCIWC+FangSong_GB2312" w:eastAsiaTheme="minorHAnsi" w:cs="LBCIWC+FangSong_GB2312"/>
          <w:color w:val="000000"/>
          <w:spacing w:val="0"/>
          <w:sz w:val="31"/>
        </w:rPr>
        <w:t>在具备条件的农村地区，建设集中供热和燃气管网。就近利用</w:t>
      </w:r>
    </w:p>
    <w:p>
      <w:pPr>
        <w:pStyle w:val="Normal39"/>
        <w:framePr w:w="10033" w:x="1751" w:y="2298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LBCIWC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LBCIWC+FangSong_GB2312" w:hAnsi="LBCIWC+FangSong_GB2312" w:eastAsiaTheme="minorHAnsi" w:cs="LBCIWC+FangSong_GB2312"/>
          <w:color w:val="000000"/>
          <w:spacing w:val="0"/>
          <w:sz w:val="31"/>
        </w:rPr>
        <w:t>农作物秸秆、畜禽粪便、林业剩余物等生物质资源，开展农村</w:t>
      </w:r>
    </w:p>
    <w:p>
      <w:pPr>
        <w:pStyle w:val="Normal39"/>
        <w:framePr w:w="10033" w:x="1751" w:y="2298"/>
        <w:widowControl w:val="0"/>
        <w:autoSpaceDE w:val="0"/>
        <w:autoSpaceDN w:val="0"/>
        <w:spacing w:before="0" w:after="0" w:line="563" w:lineRule="exact"/>
        <w:ind w:left="0" w:right="0" w:firstLine="0"/>
        <w:jc w:val="left"/>
        <w:rPr>
          <w:rStyle w:val="DefaultParagraphFont"/>
          <w:rFonts w:ascii="LBCIWC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LBCIWC+FangSong_GB2312" w:hAnsi="LBCIWC+FangSong_GB2312" w:eastAsiaTheme="minorHAnsi" w:cs="LBCIWC+FangSong_GB2312"/>
          <w:color w:val="000000"/>
          <w:spacing w:val="0"/>
          <w:sz w:val="31"/>
        </w:rPr>
        <w:t>生物天然气和沼气等燃料清洁化工程。到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77"/>
          <w:sz w:val="31"/>
        </w:rPr>
        <w:t xml:space="preserve"> </w:t>
      </w:r>
      <w:r>
        <w:rPr>
          <w:rStyle w:val="DefaultParagraphFont"/>
          <w:rFonts w:ascii="TGLPJS+TimesNewRomanPSMT" w:eastAsiaTheme="minorHAnsi" w:hAnsiTheme="minorHAnsi" w:cstheme="minorBidi"/>
          <w:color w:val="000000"/>
          <w:spacing w:val="0"/>
          <w:sz w:val="31"/>
        </w:rPr>
        <w:t>2030</w:t>
      </w:r>
      <w:r>
        <w:rPr>
          <w:rStyle w:val="DefaultParagraphFont"/>
          <w:rFonts w:ascii="TGLPJS+TimesNewRomanPSMT" w:eastAsiaTheme="minorHAnsi" w:hAnsiTheme="minorHAnsi" w:cstheme="minorBidi"/>
          <w:color w:val="000000"/>
          <w:spacing w:val="79"/>
          <w:sz w:val="31"/>
        </w:rPr>
        <w:t xml:space="preserve"> </w:t>
      </w:r>
      <w:r>
        <w:rPr>
          <w:rStyle w:val="DefaultParagraphFont"/>
          <w:rFonts w:ascii="LBCIWC+FangSong_GB2312" w:hAnsi="LBCIWC+FangSong_GB2312" w:eastAsiaTheme="minorHAnsi" w:cs="LBCIWC+FangSong_GB2312"/>
          <w:color w:val="000000"/>
          <w:spacing w:val="0"/>
          <w:sz w:val="31"/>
        </w:rPr>
        <w:t>年，农村地区</w:t>
      </w:r>
    </w:p>
    <w:p>
      <w:pPr>
        <w:pStyle w:val="Normal39"/>
        <w:framePr w:w="10033" w:x="1751" w:y="2298"/>
        <w:widowControl w:val="0"/>
        <w:autoSpaceDE w:val="0"/>
        <w:autoSpaceDN w:val="0"/>
        <w:spacing w:before="0" w:after="0" w:line="565" w:lineRule="exact"/>
        <w:ind w:left="0" w:right="0" w:firstLine="0"/>
        <w:jc w:val="left"/>
        <w:rPr>
          <w:rStyle w:val="DefaultParagraphFont"/>
          <w:rFonts w:ascii="LBCIWC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LBCIWC+FangSong_GB2312" w:hAnsi="LBCIWC+FangSong_GB2312" w:eastAsiaTheme="minorHAnsi" w:cs="LBCIWC+FangSong_GB2312"/>
          <w:color w:val="000000"/>
          <w:spacing w:val="0"/>
          <w:sz w:val="31"/>
        </w:rPr>
        <w:t>实现商品化能源服务体系。</w:t>
      </w:r>
    </w:p>
    <w:p>
      <w:pPr>
        <w:pStyle w:val="Normal39"/>
        <w:framePr w:w="10033" w:x="1751" w:y="5683"/>
        <w:widowControl w:val="0"/>
        <w:autoSpaceDE w:val="0"/>
        <w:autoSpaceDN w:val="0"/>
        <w:spacing w:before="0" w:after="0" w:line="312" w:lineRule="exact"/>
        <w:ind w:left="622" w:right="0" w:firstLine="0"/>
        <w:jc w:val="left"/>
        <w:rPr>
          <w:rStyle w:val="DefaultParagraphFont"/>
          <w:rFonts w:ascii="LBCIWC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DBLMKH+KaiTi_GB2312" w:hAnsi="DBLMKH+KaiTi_GB2312" w:eastAsiaTheme="minorHAnsi" w:cs="DBLMKH+KaiTi_GB2312"/>
          <w:color w:val="000000"/>
          <w:spacing w:val="-6"/>
          <w:sz w:val="31"/>
        </w:rPr>
        <w:t>（九）能源互联网推广行动。</w:t>
      </w:r>
      <w:r>
        <w:rPr>
          <w:rStyle w:val="DefaultParagraphFont"/>
          <w:rFonts w:ascii="LBCIWC+FangSong_GB2312" w:hAnsi="LBCIWC+FangSong_GB2312" w:eastAsiaTheme="minorHAnsi" w:cs="LBCIWC+FangSong_GB2312"/>
          <w:color w:val="000000"/>
          <w:spacing w:val="-6"/>
          <w:sz w:val="31"/>
        </w:rPr>
        <w:t>融合应用信息、电力、储能、</w:t>
      </w:r>
    </w:p>
    <w:p>
      <w:pPr>
        <w:pStyle w:val="Normal39"/>
        <w:framePr w:w="10033" w:x="1751" w:y="5683"/>
        <w:widowControl w:val="0"/>
        <w:autoSpaceDE w:val="0"/>
        <w:autoSpaceDN w:val="0"/>
        <w:spacing w:before="0" w:after="0" w:line="563" w:lineRule="exact"/>
        <w:ind w:left="0" w:right="0" w:firstLine="0"/>
        <w:jc w:val="left"/>
        <w:rPr>
          <w:rStyle w:val="DefaultParagraphFont"/>
          <w:rFonts w:ascii="LBCIWC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LBCIWC+FangSong_GB2312" w:hAnsi="LBCIWC+FangSong_GB2312" w:eastAsiaTheme="minorHAnsi" w:cs="LBCIWC+FangSong_GB2312"/>
          <w:color w:val="000000"/>
          <w:spacing w:val="0"/>
          <w:sz w:val="31"/>
        </w:rPr>
        <w:t>电力电子、新能源技术，搭建能源互联网基础架构。建设能源</w:t>
      </w:r>
    </w:p>
    <w:p>
      <w:pPr>
        <w:pStyle w:val="Normal39"/>
        <w:framePr w:w="10033" w:x="1751" w:y="5683"/>
        <w:widowControl w:val="0"/>
        <w:autoSpaceDE w:val="0"/>
        <w:autoSpaceDN w:val="0"/>
        <w:spacing w:before="0" w:after="0" w:line="565" w:lineRule="exact"/>
        <w:ind w:left="0" w:right="0" w:firstLine="0"/>
        <w:jc w:val="left"/>
        <w:rPr>
          <w:rStyle w:val="DefaultParagraphFont"/>
          <w:rFonts w:ascii="LBCIWC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LBCIWC+FangSong_GB2312" w:hAnsi="LBCIWC+FangSong_GB2312" w:eastAsiaTheme="minorHAnsi" w:cs="LBCIWC+FangSong_GB2312"/>
          <w:color w:val="000000"/>
          <w:spacing w:val="0"/>
          <w:sz w:val="31"/>
        </w:rPr>
        <w:t>智能化、综合能源网和信息通讯基础设施，开发能源联网交易</w:t>
      </w:r>
    </w:p>
    <w:p>
      <w:pPr>
        <w:pStyle w:val="Normal39"/>
        <w:framePr w:w="10033" w:x="1751" w:y="5683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LBCIWC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LBCIWC+FangSong_GB2312" w:hAnsi="LBCIWC+FangSong_GB2312" w:eastAsiaTheme="minorHAnsi" w:cs="LBCIWC+FangSong_GB2312"/>
          <w:color w:val="000000"/>
          <w:spacing w:val="0"/>
          <w:sz w:val="31"/>
        </w:rPr>
        <w:t>体系，创新能源交易商业模式。发展储能和电动汽车应用、智</w:t>
      </w:r>
    </w:p>
    <w:p>
      <w:pPr>
        <w:pStyle w:val="Normal39"/>
        <w:framePr w:w="10033" w:x="1751" w:y="5683"/>
        <w:widowControl w:val="0"/>
        <w:autoSpaceDE w:val="0"/>
        <w:autoSpaceDN w:val="0"/>
        <w:spacing w:before="0" w:after="0" w:line="563" w:lineRule="exact"/>
        <w:ind w:left="0" w:right="0" w:firstLine="0"/>
        <w:jc w:val="left"/>
        <w:rPr>
          <w:rStyle w:val="DefaultParagraphFont"/>
          <w:rFonts w:ascii="LBCIWC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LBCIWC+FangSong_GB2312" w:hAnsi="LBCIWC+FangSong_GB2312" w:eastAsiaTheme="minorHAnsi" w:cs="LBCIWC+FangSong_GB2312"/>
          <w:color w:val="000000"/>
          <w:spacing w:val="0"/>
          <w:sz w:val="31"/>
        </w:rPr>
        <w:t>慧用能和增值服务，培育绿色能源交易市场，发展能源大数据</w:t>
      </w:r>
    </w:p>
    <w:p>
      <w:pPr>
        <w:pStyle w:val="Normal39"/>
        <w:framePr w:w="10033" w:x="1751" w:y="5683"/>
        <w:widowControl w:val="0"/>
        <w:autoSpaceDE w:val="0"/>
        <w:autoSpaceDN w:val="0"/>
        <w:spacing w:before="0" w:after="0" w:line="565" w:lineRule="exact"/>
        <w:ind w:left="0" w:right="0" w:firstLine="0"/>
        <w:jc w:val="left"/>
        <w:rPr>
          <w:rStyle w:val="DefaultParagraphFont"/>
          <w:rFonts w:ascii="LBCIWC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LBCIWC+FangSong_GB2312" w:hAnsi="LBCIWC+FangSong_GB2312" w:eastAsiaTheme="minorHAnsi" w:cs="LBCIWC+FangSong_GB2312"/>
          <w:color w:val="000000"/>
          <w:spacing w:val="0"/>
          <w:sz w:val="31"/>
        </w:rPr>
        <w:t>服务应用等。建设国际领先的能源互联网技术标准体系。</w:t>
      </w:r>
    </w:p>
    <w:p>
      <w:pPr>
        <w:pStyle w:val="Normal39"/>
        <w:framePr w:w="10033" w:x="1751" w:y="5683"/>
        <w:widowControl w:val="0"/>
        <w:autoSpaceDE w:val="0"/>
        <w:autoSpaceDN w:val="0"/>
        <w:spacing w:before="0" w:after="0" w:line="564" w:lineRule="exact"/>
        <w:ind w:left="622" w:right="0" w:firstLine="0"/>
        <w:jc w:val="left"/>
        <w:rPr>
          <w:rStyle w:val="DefaultParagraphFont"/>
          <w:rFonts w:ascii="LBCIWC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DBLMKH+KaiTi_GB2312" w:hAnsi="DBLMKH+KaiTi_GB2312" w:eastAsiaTheme="minorHAnsi" w:cs="DBLMKH+KaiTi_GB2312"/>
          <w:color w:val="000000"/>
          <w:spacing w:val="-9"/>
          <w:sz w:val="31"/>
        </w:rPr>
        <w:t>（十）能源关键核心技术及装备突破行动。</w:t>
      </w:r>
      <w:r>
        <w:rPr>
          <w:rStyle w:val="DefaultParagraphFont"/>
          <w:rFonts w:ascii="LBCIWC+FangSong_GB2312" w:hAnsi="LBCIWC+FangSong_GB2312" w:eastAsiaTheme="minorHAnsi" w:cs="LBCIWC+FangSong_GB2312"/>
          <w:color w:val="000000"/>
          <w:spacing w:val="0"/>
          <w:sz w:val="31"/>
        </w:rPr>
        <w:t>强化创新基础，</w:t>
      </w:r>
    </w:p>
    <w:p>
      <w:pPr>
        <w:pStyle w:val="Normal39"/>
        <w:framePr w:w="10033" w:x="1751" w:y="5683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LBCIWC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LBCIWC+FangSong_GB2312" w:hAnsi="LBCIWC+FangSong_GB2312" w:eastAsiaTheme="minorHAnsi" w:cs="LBCIWC+FangSong_GB2312"/>
          <w:color w:val="000000"/>
          <w:spacing w:val="0"/>
          <w:sz w:val="31"/>
        </w:rPr>
        <w:t>依托骨干企业、科研院所和高校，建设一批具有影响力的能源</w:t>
      </w:r>
    </w:p>
    <w:p>
      <w:pPr>
        <w:pStyle w:val="Normal39"/>
        <w:framePr w:w="10033" w:x="1751" w:y="5683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LBCIWC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LBCIWC+FangSong_GB2312" w:hAnsi="LBCIWC+FangSong_GB2312" w:eastAsiaTheme="minorHAnsi" w:cs="LBCIWC+FangSong_GB2312"/>
          <w:color w:val="000000"/>
          <w:spacing w:val="0"/>
          <w:sz w:val="31"/>
        </w:rPr>
        <w:t>技术研究基地（平台）。优化能源科研机构组织运行方式，建</w:t>
      </w:r>
    </w:p>
    <w:p>
      <w:pPr>
        <w:pStyle w:val="Normal39"/>
        <w:framePr w:w="10033" w:x="1751" w:y="5683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LBCIWC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LBCIWC+FangSong_GB2312" w:hAnsi="LBCIWC+FangSong_GB2312" w:eastAsiaTheme="minorHAnsi" w:cs="LBCIWC+FangSong_GB2312"/>
          <w:color w:val="000000"/>
          <w:spacing w:val="-6"/>
          <w:sz w:val="31"/>
        </w:rPr>
        <w:t>立健全激励机制。加强能源基础理论联合研究，增强原始创新、</w:t>
      </w:r>
    </w:p>
    <w:p>
      <w:pPr>
        <w:pStyle w:val="Normal39"/>
        <w:framePr w:w="10033" w:x="1751" w:y="5683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LBCIWC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LBCIWC+FangSong_GB2312" w:hAnsi="LBCIWC+FangSong_GB2312" w:eastAsiaTheme="minorHAnsi" w:cs="LBCIWC+FangSong_GB2312"/>
          <w:color w:val="000000"/>
          <w:spacing w:val="0"/>
          <w:sz w:val="31"/>
        </w:rPr>
        <w:t>集成创新能力，在重要的能源核心技术和关键材料方面取得突</w:t>
      </w:r>
    </w:p>
    <w:p>
      <w:pPr>
        <w:pStyle w:val="Normal39"/>
        <w:framePr w:w="10033" w:x="1751" w:y="5683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LBCIWC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LBCIWC+FangSong_GB2312" w:hAnsi="LBCIWC+FangSong_GB2312" w:eastAsiaTheme="minorHAnsi" w:cs="LBCIWC+FangSong_GB2312"/>
          <w:color w:val="000000"/>
          <w:spacing w:val="0"/>
          <w:sz w:val="31"/>
        </w:rPr>
        <w:t>破，梯次开展重大示范工程。调整优化能源装备制造布局，推</w:t>
      </w:r>
    </w:p>
    <w:p>
      <w:pPr>
        <w:pStyle w:val="Normal39"/>
        <w:framePr w:w="10033" w:x="1751" w:y="5683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LBCIWC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LBCIWC+FangSong_GB2312" w:hAnsi="LBCIWC+FangSong_GB2312" w:eastAsiaTheme="minorHAnsi" w:cs="LBCIWC+FangSong_GB2312"/>
          <w:color w:val="000000"/>
          <w:spacing w:val="0"/>
          <w:sz w:val="31"/>
        </w:rPr>
        <w:t>动产业集聚向产业集群转型升级，建设全球重大能源装备制造</w:t>
      </w:r>
    </w:p>
    <w:p>
      <w:pPr>
        <w:pStyle w:val="Normal39"/>
        <w:framePr w:w="10033" w:x="1751" w:y="5683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LBCIWC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LBCIWC+FangSong_GB2312" w:hAnsi="LBCIWC+FangSong_GB2312" w:eastAsiaTheme="minorHAnsi" w:cs="LBCIWC+FangSong_GB2312"/>
          <w:color w:val="000000"/>
          <w:spacing w:val="0"/>
          <w:sz w:val="31"/>
        </w:rPr>
        <w:t>基地。加强能源装备领域产业计量测试中心建设，提供全产业</w:t>
      </w:r>
    </w:p>
    <w:p>
      <w:pPr>
        <w:pStyle w:val="Normal39"/>
        <w:framePr w:w="10033" w:x="1751" w:y="5683"/>
        <w:widowControl w:val="0"/>
        <w:autoSpaceDE w:val="0"/>
        <w:autoSpaceDN w:val="0"/>
        <w:spacing w:before="0" w:after="0" w:line="565" w:lineRule="exact"/>
        <w:ind w:left="0" w:right="0" w:firstLine="0"/>
        <w:jc w:val="left"/>
        <w:rPr>
          <w:rStyle w:val="DefaultParagraphFont"/>
          <w:rFonts w:ascii="LBCIWC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LBCIWC+FangSong_GB2312" w:hAnsi="LBCIWC+FangSong_GB2312" w:eastAsiaTheme="minorHAnsi" w:cs="LBCIWC+FangSong_GB2312"/>
          <w:color w:val="000000"/>
          <w:spacing w:val="-1"/>
          <w:sz w:val="31"/>
        </w:rPr>
        <w:t>链、全溯源链、全生命周期计量测试服务。</w:t>
      </w:r>
    </w:p>
    <w:p>
      <w:pPr>
        <w:pStyle w:val="Normal39"/>
        <w:framePr w:w="447" w:x="5864" w:y="15205"/>
        <w:widowControl w:val="0"/>
        <w:autoSpaceDE w:val="0"/>
        <w:autoSpaceDN w:val="0"/>
        <w:spacing w:before="0" w:after="0" w:line="214" w:lineRule="exact"/>
        <w:ind w:left="0" w:right="0" w:firstLine="0"/>
        <w:jc w:val="left"/>
        <w:rPr>
          <w:rStyle w:val="DefaultParagraphFont"/>
          <w:rFonts w:ascii="Calibri" w:eastAsiaTheme="minorHAnsi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-2"/>
          <w:sz w:val="18"/>
        </w:rPr>
        <w:t>37</w:t>
      </w:r>
    </w:p>
    <w:p>
      <w:pPr>
        <w:pStyle w:val="Normal39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39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4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pStyle w:val="Normal40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40"/>
        <w:framePr w:w="9675" w:x="1751" w:y="2298"/>
        <w:widowControl w:val="0"/>
        <w:autoSpaceDE w:val="0"/>
        <w:autoSpaceDN w:val="0"/>
        <w:spacing w:before="0" w:after="0" w:line="312" w:lineRule="exact"/>
        <w:ind w:left="622" w:right="0" w:firstLine="0"/>
        <w:jc w:val="left"/>
        <w:rPr>
          <w:rStyle w:val="DefaultParagraphFont"/>
          <w:rFonts w:ascii="HBJQKC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CVKQUE+KaiTi_GB2312" w:hAnsi="CVKQUE+KaiTi_GB2312" w:eastAsiaTheme="minorHAnsi" w:cs="CVKQUE+KaiTi_GB2312"/>
          <w:color w:val="000000"/>
          <w:spacing w:val="0"/>
          <w:sz w:val="31"/>
        </w:rPr>
        <w:t>（十一）能源供给侧结构性改革行动。</w:t>
      </w:r>
      <w:r>
        <w:rPr>
          <w:rStyle w:val="DefaultParagraphFont"/>
          <w:rFonts w:ascii="HBJQKC+FangSong_GB2312" w:hAnsi="HBJQKC+FangSong_GB2312" w:eastAsiaTheme="minorHAnsi" w:cs="HBJQKC+FangSong_GB2312"/>
          <w:color w:val="000000"/>
          <w:spacing w:val="0"/>
          <w:sz w:val="31"/>
        </w:rPr>
        <w:t>持续深化国有能源</w:t>
      </w:r>
    </w:p>
    <w:p>
      <w:pPr>
        <w:pStyle w:val="Normal40"/>
        <w:framePr w:w="9675" w:x="1751" w:y="2298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HBJQKC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HBJQKC+FangSong_GB2312" w:hAnsi="HBJQKC+FangSong_GB2312" w:eastAsiaTheme="minorHAnsi" w:cs="HBJQKC+FangSong_GB2312"/>
          <w:color w:val="000000"/>
          <w:spacing w:val="0"/>
          <w:sz w:val="31"/>
        </w:rPr>
        <w:t>企业改革，完善油气和电力主体多元的市场化体系，增强市场</w:t>
      </w:r>
    </w:p>
    <w:p>
      <w:pPr>
        <w:pStyle w:val="Normal40"/>
        <w:framePr w:w="9675" w:x="1751" w:y="2298"/>
        <w:widowControl w:val="0"/>
        <w:autoSpaceDE w:val="0"/>
        <w:autoSpaceDN w:val="0"/>
        <w:spacing w:before="0" w:after="0" w:line="565" w:lineRule="exact"/>
        <w:ind w:left="0" w:right="0" w:firstLine="0"/>
        <w:jc w:val="left"/>
        <w:rPr>
          <w:rStyle w:val="DefaultParagraphFont"/>
          <w:rFonts w:ascii="HBJQKC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HBJQKC+FangSong_GB2312" w:hAnsi="HBJQKC+FangSong_GB2312" w:eastAsiaTheme="minorHAnsi" w:cs="HBJQKC+FangSong_GB2312"/>
          <w:color w:val="000000"/>
          <w:spacing w:val="0"/>
          <w:sz w:val="31"/>
        </w:rPr>
        <w:t>活力和市场竞争力，转变国有企业经营机制，做优做强，提高</w:t>
      </w:r>
    </w:p>
    <w:p>
      <w:pPr>
        <w:pStyle w:val="Normal40"/>
        <w:framePr w:w="9675" w:x="1751" w:y="2298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HBJQKC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HBJQKC+FangSong_GB2312" w:hAnsi="HBJQKC+FangSong_GB2312" w:eastAsiaTheme="minorHAnsi" w:cs="HBJQKC+FangSong_GB2312"/>
          <w:color w:val="000000"/>
          <w:spacing w:val="0"/>
          <w:sz w:val="31"/>
        </w:rPr>
        <w:t>能源供应质量和效率。加快油气交易平台建设，完善电力市场</w:t>
      </w:r>
    </w:p>
    <w:p>
      <w:pPr>
        <w:pStyle w:val="Normal40"/>
        <w:framePr w:w="9675" w:x="1751" w:y="2298"/>
        <w:widowControl w:val="0"/>
        <w:autoSpaceDE w:val="0"/>
        <w:autoSpaceDN w:val="0"/>
        <w:spacing w:before="0" w:after="0" w:line="563" w:lineRule="exact"/>
        <w:ind w:left="0" w:right="0" w:firstLine="0"/>
        <w:jc w:val="left"/>
        <w:rPr>
          <w:rStyle w:val="DefaultParagraphFont"/>
          <w:rFonts w:ascii="HBJQKC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HBJQKC+FangSong_GB2312" w:hAnsi="HBJQKC+FangSong_GB2312" w:eastAsiaTheme="minorHAnsi" w:cs="HBJQKC+FangSong_GB2312"/>
          <w:color w:val="000000"/>
          <w:spacing w:val="0"/>
          <w:sz w:val="31"/>
        </w:rPr>
        <w:t>交易平台。推动新能源基地配套布局天然气、抽水蓄能等调峰</w:t>
      </w:r>
    </w:p>
    <w:p>
      <w:pPr>
        <w:pStyle w:val="Normal40"/>
        <w:framePr w:w="9675" w:x="1751" w:y="2298"/>
        <w:widowControl w:val="0"/>
        <w:autoSpaceDE w:val="0"/>
        <w:autoSpaceDN w:val="0"/>
        <w:spacing w:before="0" w:after="0" w:line="565" w:lineRule="exact"/>
        <w:ind w:left="0" w:right="0" w:firstLine="0"/>
        <w:jc w:val="left"/>
        <w:rPr>
          <w:rStyle w:val="DefaultParagraphFont"/>
          <w:rFonts w:ascii="HBJQKC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HBJQKC+FangSong_GB2312" w:hAnsi="HBJQKC+FangSong_GB2312" w:eastAsiaTheme="minorHAnsi" w:cs="HBJQKC+FangSong_GB2312"/>
          <w:color w:val="000000"/>
          <w:spacing w:val="0"/>
          <w:sz w:val="31"/>
        </w:rPr>
        <w:t>电厂，提高发电稳定性。开展化石能源产品质量达标行动，完</w:t>
      </w:r>
    </w:p>
    <w:p>
      <w:pPr>
        <w:pStyle w:val="Normal40"/>
        <w:framePr w:w="9675" w:x="1751" w:y="2298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HBJQKC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HBJQKC+FangSong_GB2312" w:hAnsi="HBJQKC+FangSong_GB2312" w:eastAsiaTheme="minorHAnsi" w:cs="HBJQKC+FangSong_GB2312"/>
          <w:color w:val="000000"/>
          <w:spacing w:val="0"/>
          <w:sz w:val="31"/>
        </w:rPr>
        <w:t>善煤炭产品质量标准体系。加强油气管网、电网接入公平性监</w:t>
      </w:r>
    </w:p>
    <w:p>
      <w:pPr>
        <w:pStyle w:val="Normal40"/>
        <w:framePr w:w="9675" w:x="1751" w:y="2298"/>
        <w:widowControl w:val="0"/>
        <w:autoSpaceDE w:val="0"/>
        <w:autoSpaceDN w:val="0"/>
        <w:spacing w:before="0" w:after="0" w:line="563" w:lineRule="exact"/>
        <w:ind w:left="0" w:right="0" w:firstLine="0"/>
        <w:jc w:val="left"/>
        <w:rPr>
          <w:rStyle w:val="DefaultParagraphFont"/>
          <w:rFonts w:ascii="HBJQKC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HBJQKC+FangSong_GB2312" w:hAnsi="HBJQKC+FangSong_GB2312" w:eastAsiaTheme="minorHAnsi" w:cs="HBJQKC+FangSong_GB2312"/>
          <w:color w:val="000000"/>
          <w:spacing w:val="0"/>
          <w:sz w:val="31"/>
        </w:rPr>
        <w:t>管，加强煤炭质量监测和抽查管理。加快建设排污权、碳交易</w:t>
      </w:r>
    </w:p>
    <w:p>
      <w:pPr>
        <w:pStyle w:val="Normal40"/>
        <w:framePr w:w="9675" w:x="1751" w:y="2298"/>
        <w:widowControl w:val="0"/>
        <w:autoSpaceDE w:val="0"/>
        <w:autoSpaceDN w:val="0"/>
        <w:spacing w:before="0" w:after="0" w:line="565" w:lineRule="exact"/>
        <w:ind w:left="0" w:right="0" w:firstLine="0"/>
        <w:jc w:val="left"/>
        <w:rPr>
          <w:rStyle w:val="DefaultParagraphFont"/>
          <w:rFonts w:ascii="HBJQKC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HBJQKC+FangSong_GB2312" w:hAnsi="HBJQKC+FangSong_GB2312" w:eastAsiaTheme="minorHAnsi" w:cs="HBJQKC+FangSong_GB2312"/>
          <w:color w:val="000000"/>
          <w:spacing w:val="0"/>
          <w:sz w:val="31"/>
        </w:rPr>
        <w:t>市场，实现化石能源外部成本内部化。实施能源生产安全保障</w:t>
      </w:r>
    </w:p>
    <w:p>
      <w:pPr>
        <w:pStyle w:val="Normal40"/>
        <w:framePr w:w="9675" w:x="1751" w:y="2298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HBJQKC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HBJQKC+FangSong_GB2312" w:hAnsi="HBJQKC+FangSong_GB2312" w:eastAsiaTheme="minorHAnsi" w:cs="HBJQKC+FangSong_GB2312"/>
          <w:color w:val="000000"/>
          <w:spacing w:val="0"/>
          <w:sz w:val="31"/>
        </w:rPr>
        <w:t>行动。</w:t>
      </w:r>
    </w:p>
    <w:p>
      <w:pPr>
        <w:pStyle w:val="Normal40"/>
        <w:framePr w:w="9675" w:x="1751" w:y="7938"/>
        <w:widowControl w:val="0"/>
        <w:autoSpaceDE w:val="0"/>
        <w:autoSpaceDN w:val="0"/>
        <w:spacing w:before="0" w:after="0" w:line="312" w:lineRule="exact"/>
        <w:ind w:left="622" w:right="0" w:firstLine="0"/>
        <w:jc w:val="left"/>
        <w:rPr>
          <w:rStyle w:val="DefaultParagraphFont"/>
          <w:rFonts w:ascii="HBJQKC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CVKQUE+KaiTi_GB2312" w:hAnsi="CVKQUE+KaiTi_GB2312" w:eastAsiaTheme="minorHAnsi" w:cs="CVKQUE+KaiTi_GB2312"/>
          <w:color w:val="000000"/>
          <w:spacing w:val="0"/>
          <w:sz w:val="31"/>
        </w:rPr>
        <w:t>（十二）能源标准完善和升级行动。</w:t>
      </w:r>
      <w:r>
        <w:rPr>
          <w:rStyle w:val="DefaultParagraphFont"/>
          <w:rFonts w:ascii="HBJQKC+FangSong_GB2312" w:hAnsi="HBJQKC+FangSong_GB2312" w:eastAsiaTheme="minorHAnsi" w:cs="HBJQKC+FangSong_GB2312"/>
          <w:color w:val="000000"/>
          <w:spacing w:val="0"/>
          <w:sz w:val="31"/>
        </w:rPr>
        <w:t>在建筑建材、车用燃</w:t>
      </w:r>
    </w:p>
    <w:p>
      <w:pPr>
        <w:pStyle w:val="Normal40"/>
        <w:framePr w:w="9675" w:x="1751" w:y="7938"/>
        <w:widowControl w:val="0"/>
        <w:autoSpaceDE w:val="0"/>
        <w:autoSpaceDN w:val="0"/>
        <w:spacing w:before="0" w:after="0" w:line="565" w:lineRule="exact"/>
        <w:ind w:left="0" w:right="0" w:firstLine="0"/>
        <w:jc w:val="left"/>
        <w:rPr>
          <w:rStyle w:val="DefaultParagraphFont"/>
          <w:rFonts w:ascii="HBJQKC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HBJQKC+FangSong_GB2312" w:hAnsi="HBJQKC+FangSong_GB2312" w:eastAsiaTheme="minorHAnsi" w:cs="HBJQKC+FangSong_GB2312"/>
          <w:color w:val="000000"/>
          <w:spacing w:val="0"/>
          <w:sz w:val="31"/>
        </w:rPr>
        <w:t>油、汽车排放、家用电器、商品煤、燃煤锅炉等方面，制修订</w:t>
      </w:r>
    </w:p>
    <w:p>
      <w:pPr>
        <w:pStyle w:val="Normal40"/>
        <w:framePr w:w="9675" w:x="1751" w:y="7938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HBJQKC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HBJQKC+FangSong_GB2312" w:hAnsi="HBJQKC+FangSong_GB2312" w:eastAsiaTheme="minorHAnsi" w:cs="HBJQKC+FangSong_GB2312"/>
          <w:color w:val="000000"/>
          <w:spacing w:val="0"/>
          <w:sz w:val="31"/>
        </w:rPr>
        <w:t>更加严格的节能环保标准。在太阳能发电、核电安全、能源互</w:t>
      </w:r>
    </w:p>
    <w:p>
      <w:pPr>
        <w:pStyle w:val="Normal40"/>
        <w:framePr w:w="9675" w:x="1751" w:y="7938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HBJQKC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HBJQKC+FangSong_GB2312" w:hAnsi="HBJQKC+FangSong_GB2312" w:eastAsiaTheme="minorHAnsi" w:cs="HBJQKC+FangSong_GB2312"/>
          <w:color w:val="000000"/>
          <w:spacing w:val="0"/>
          <w:sz w:val="31"/>
        </w:rPr>
        <w:t>联网、新能源汽车、充电设施等方面，完善技术标准体系。加</w:t>
      </w:r>
    </w:p>
    <w:p>
      <w:pPr>
        <w:pStyle w:val="Normal40"/>
        <w:framePr w:w="9675" w:x="1751" w:y="7938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HBJQKC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HBJQKC+FangSong_GB2312" w:hAnsi="HBJQKC+FangSong_GB2312" w:eastAsiaTheme="minorHAnsi" w:cs="HBJQKC+FangSong_GB2312"/>
          <w:color w:val="000000"/>
          <w:spacing w:val="0"/>
          <w:sz w:val="31"/>
        </w:rPr>
        <w:t>快前沿性创新技术转化为标准。超前部署创新领域标准研究。</w:t>
      </w:r>
    </w:p>
    <w:p>
      <w:pPr>
        <w:pStyle w:val="Normal40"/>
        <w:framePr w:w="9675" w:x="1751" w:y="7938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HBJQKC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HBJQKC+FangSong_GB2312" w:hAnsi="HBJQKC+FangSong_GB2312" w:eastAsiaTheme="minorHAnsi" w:cs="HBJQKC+FangSong_GB2312"/>
          <w:color w:val="000000"/>
          <w:spacing w:val="0"/>
          <w:sz w:val="31"/>
        </w:rPr>
        <w:t>建立标准及时更新机制。落实责任主体，加强标准执行，严格</w:t>
      </w:r>
    </w:p>
    <w:p>
      <w:pPr>
        <w:pStyle w:val="Normal40"/>
        <w:framePr w:w="9675" w:x="1751" w:y="7938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HBJQKC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HBJQKC+FangSong_GB2312" w:hAnsi="HBJQKC+FangSong_GB2312" w:eastAsiaTheme="minorHAnsi" w:cs="HBJQKC+FangSong_GB2312"/>
          <w:color w:val="000000"/>
          <w:spacing w:val="0"/>
          <w:sz w:val="31"/>
        </w:rPr>
        <w:t>监督考核，完善奖惩制度。</w:t>
      </w:r>
    </w:p>
    <w:p>
      <w:pPr>
        <w:pStyle w:val="Normal40"/>
        <w:framePr w:w="10033" w:x="1751" w:y="11887"/>
        <w:widowControl w:val="0"/>
        <w:autoSpaceDE w:val="0"/>
        <w:autoSpaceDN w:val="0"/>
        <w:spacing w:before="0" w:after="0" w:line="312" w:lineRule="exact"/>
        <w:ind w:left="622" w:right="0" w:firstLine="0"/>
        <w:jc w:val="left"/>
        <w:rPr>
          <w:rStyle w:val="DefaultParagraphFont"/>
          <w:rFonts w:ascii="HBJQKC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CVKQUE+KaiTi_GB2312" w:hAnsi="CVKQUE+KaiTi_GB2312" w:eastAsiaTheme="minorHAnsi" w:cs="CVKQUE+KaiTi_GB2312"/>
          <w:color w:val="000000"/>
          <w:spacing w:val="0"/>
          <w:sz w:val="31"/>
        </w:rPr>
        <w:t>（十三）“一带一路”能源合作行动。</w:t>
      </w:r>
      <w:r>
        <w:rPr>
          <w:rStyle w:val="DefaultParagraphFont"/>
          <w:rFonts w:ascii="HBJQKC+FangSong_GB2312" w:hAnsi="HBJQKC+FangSong_GB2312" w:eastAsiaTheme="minorHAnsi" w:cs="HBJQKC+FangSong_GB2312"/>
          <w:color w:val="000000"/>
          <w:spacing w:val="0"/>
          <w:sz w:val="31"/>
        </w:rPr>
        <w:t>陆上依托国际大通</w:t>
      </w:r>
    </w:p>
    <w:p>
      <w:pPr>
        <w:pStyle w:val="Normal40"/>
        <w:framePr w:w="10033" w:x="1751" w:y="11887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HBJQKC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HBJQKC+FangSong_GB2312" w:hAnsi="HBJQKC+FangSong_GB2312" w:eastAsiaTheme="minorHAnsi" w:cs="HBJQKC+FangSong_GB2312"/>
          <w:color w:val="000000"/>
          <w:spacing w:val="-6"/>
          <w:sz w:val="31"/>
        </w:rPr>
        <w:t>道，以沿线中心城市为支撑，以重点经贸产业园区为合作平台，</w:t>
      </w:r>
    </w:p>
    <w:p>
      <w:pPr>
        <w:pStyle w:val="Normal40"/>
        <w:framePr w:w="10033" w:x="1751" w:y="11887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HBJQKC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HBJQKC+FangSong_GB2312" w:hAnsi="HBJQKC+FangSong_GB2312" w:eastAsiaTheme="minorHAnsi" w:cs="HBJQKC+FangSong_GB2312"/>
          <w:color w:val="000000"/>
          <w:spacing w:val="0"/>
          <w:sz w:val="31"/>
        </w:rPr>
        <w:t>推动能源投资和贸易；海上以重点港口为节点，畅通能源输送</w:t>
      </w:r>
    </w:p>
    <w:p>
      <w:pPr>
        <w:pStyle w:val="Normal40"/>
        <w:framePr w:w="10033" w:x="1751" w:y="11887"/>
        <w:widowControl w:val="0"/>
        <w:autoSpaceDE w:val="0"/>
        <w:autoSpaceDN w:val="0"/>
        <w:spacing w:before="0" w:after="0" w:line="565" w:lineRule="exact"/>
        <w:ind w:left="0" w:right="0" w:firstLine="0"/>
        <w:jc w:val="left"/>
        <w:rPr>
          <w:rStyle w:val="DefaultParagraphFont"/>
          <w:rFonts w:ascii="HBJQKC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HBJQKC+FangSong_GB2312" w:hAnsi="HBJQKC+FangSong_GB2312" w:eastAsiaTheme="minorHAnsi" w:cs="HBJQKC+FangSong_GB2312"/>
          <w:color w:val="000000"/>
          <w:spacing w:val="0"/>
          <w:sz w:val="31"/>
        </w:rPr>
        <w:t>通道。联合开发水能、光伏、风能、生物质能、地热能、海洋</w:t>
      </w:r>
    </w:p>
    <w:p>
      <w:pPr>
        <w:pStyle w:val="Normal40"/>
        <w:framePr w:w="448" w:x="5863" w:y="15205"/>
        <w:widowControl w:val="0"/>
        <w:autoSpaceDE w:val="0"/>
        <w:autoSpaceDN w:val="0"/>
        <w:spacing w:before="0" w:after="0" w:line="214" w:lineRule="exact"/>
        <w:ind w:left="0" w:right="0" w:firstLine="0"/>
        <w:jc w:val="left"/>
        <w:rPr>
          <w:rStyle w:val="DefaultParagraphFont"/>
          <w:rFonts w:ascii="Calibri" w:eastAsiaTheme="minorHAnsi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18"/>
        </w:rPr>
        <w:t>38</w:t>
      </w:r>
    </w:p>
    <w:p>
      <w:pPr>
        <w:pStyle w:val="Normal40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40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4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pStyle w:val="Normal41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41"/>
        <w:framePr w:w="9675" w:x="1751" w:y="2298"/>
        <w:widowControl w:val="0"/>
        <w:autoSpaceDE w:val="0"/>
        <w:autoSpaceDN w:val="0"/>
        <w:spacing w:before="0" w:after="0" w:line="312" w:lineRule="exact"/>
        <w:ind w:left="0" w:right="0" w:firstLine="0"/>
        <w:jc w:val="left"/>
        <w:rPr>
          <w:rStyle w:val="DefaultParagraphFont"/>
          <w:rFonts w:ascii="DEJIML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DEJIML+FangSong_GB2312" w:hAnsi="DEJIML+FangSong_GB2312" w:eastAsiaTheme="minorHAnsi" w:cs="DEJIML+FangSong_GB2312"/>
          <w:color w:val="000000"/>
          <w:spacing w:val="0"/>
          <w:sz w:val="31"/>
        </w:rPr>
        <w:t>能等资源，打造清洁能源合作样板。实施低碳示范区、减缓和</w:t>
      </w:r>
    </w:p>
    <w:p>
      <w:pPr>
        <w:pStyle w:val="Normal41"/>
        <w:framePr w:w="9675" w:x="1751" w:y="2298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DEJIML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DEJIML+FangSong_GB2312" w:hAnsi="DEJIML+FangSong_GB2312" w:eastAsiaTheme="minorHAnsi" w:cs="DEJIML+FangSong_GB2312"/>
          <w:color w:val="000000"/>
          <w:spacing w:val="-1"/>
          <w:sz w:val="31"/>
        </w:rPr>
        <w:t>适应气候变化及人员培训合作项目。</w:t>
      </w:r>
    </w:p>
    <w:p>
      <w:pPr>
        <w:pStyle w:val="Normal41"/>
        <w:framePr w:w="7525" w:x="2372" w:y="3427"/>
        <w:widowControl w:val="0"/>
        <w:autoSpaceDE w:val="0"/>
        <w:autoSpaceDN w:val="0"/>
        <w:spacing w:before="0" w:after="0" w:line="312" w:lineRule="exact"/>
        <w:ind w:left="0" w:right="0" w:firstLine="0"/>
        <w:jc w:val="left"/>
        <w:rPr>
          <w:rStyle w:val="DefaultParagraphFont"/>
          <w:rFonts w:ascii="SimHei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SimHei" w:hAnsi="SimHei" w:eastAsiaTheme="minorHAnsi" w:cs="SimHei"/>
          <w:color w:val="000000"/>
          <w:spacing w:val="0"/>
          <w:sz w:val="31"/>
        </w:rPr>
        <w:t>十、切实加强组织领导，确保战略目标全面实现</w:t>
      </w:r>
    </w:p>
    <w:p>
      <w:pPr>
        <w:pStyle w:val="Normal41"/>
        <w:framePr w:w="9675" w:x="1751" w:y="3991"/>
        <w:widowControl w:val="0"/>
        <w:autoSpaceDE w:val="0"/>
        <w:autoSpaceDN w:val="0"/>
        <w:spacing w:before="0" w:after="0" w:line="312" w:lineRule="exact"/>
        <w:ind w:left="622" w:right="0" w:firstLine="0"/>
        <w:jc w:val="left"/>
        <w:rPr>
          <w:rStyle w:val="DefaultParagraphFont"/>
          <w:rFonts w:ascii="DEJIML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DEJIML+FangSong_GB2312" w:hAnsi="DEJIML+FangSong_GB2312" w:eastAsiaTheme="minorHAnsi" w:cs="DEJIML+FangSong_GB2312"/>
          <w:color w:val="000000"/>
          <w:spacing w:val="0"/>
          <w:sz w:val="31"/>
        </w:rPr>
        <w:t>推进能源革命，必须统一思想，加强组织领导，健全领导</w:t>
      </w:r>
    </w:p>
    <w:p>
      <w:pPr>
        <w:pStyle w:val="Normal41"/>
        <w:framePr w:w="9675" w:x="1751" w:y="3991"/>
        <w:widowControl w:val="0"/>
        <w:autoSpaceDE w:val="0"/>
        <w:autoSpaceDN w:val="0"/>
        <w:spacing w:before="0" w:after="0" w:line="563" w:lineRule="exact"/>
        <w:ind w:left="0" w:right="0" w:firstLine="0"/>
        <w:jc w:val="left"/>
        <w:rPr>
          <w:rStyle w:val="DefaultParagraphFont"/>
          <w:rFonts w:ascii="DEJIML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DEJIML+FangSong_GB2312" w:hAnsi="DEJIML+FangSong_GB2312" w:eastAsiaTheme="minorHAnsi" w:cs="DEJIML+FangSong_GB2312"/>
          <w:color w:val="000000"/>
          <w:spacing w:val="0"/>
          <w:sz w:val="31"/>
        </w:rPr>
        <w:t>体制和工作机制，完善规划体系，协调重大关系，研究解决重</w:t>
      </w:r>
    </w:p>
    <w:p>
      <w:pPr>
        <w:pStyle w:val="Normal41"/>
        <w:framePr w:w="9675" w:x="1751" w:y="3991"/>
        <w:widowControl w:val="0"/>
        <w:autoSpaceDE w:val="0"/>
        <w:autoSpaceDN w:val="0"/>
        <w:spacing w:before="0" w:after="0" w:line="565" w:lineRule="exact"/>
        <w:ind w:left="0" w:right="0" w:firstLine="0"/>
        <w:jc w:val="left"/>
        <w:rPr>
          <w:rStyle w:val="DefaultParagraphFont"/>
          <w:rFonts w:ascii="DEJIML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DEJIML+FangSong_GB2312" w:hAnsi="DEJIML+FangSong_GB2312" w:eastAsiaTheme="minorHAnsi" w:cs="DEJIML+FangSong_GB2312"/>
          <w:color w:val="000000"/>
          <w:spacing w:val="0"/>
          <w:sz w:val="31"/>
        </w:rPr>
        <w:t>大问题，动员全社会力量，积极稳妥推进，保障能源革命阶段</w:t>
      </w:r>
    </w:p>
    <w:p>
      <w:pPr>
        <w:pStyle w:val="Normal41"/>
        <w:framePr w:w="9675" w:x="1751" w:y="3991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DEJIML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DEJIML+FangSong_GB2312" w:hAnsi="DEJIML+FangSong_GB2312" w:eastAsiaTheme="minorHAnsi" w:cs="DEJIML+FangSong_GB2312"/>
          <w:color w:val="000000"/>
          <w:spacing w:val="0"/>
          <w:sz w:val="31"/>
        </w:rPr>
        <w:t>性任务和整体战略目标的顺利实现。</w:t>
      </w:r>
    </w:p>
    <w:p>
      <w:pPr>
        <w:pStyle w:val="Normal41"/>
        <w:framePr w:w="10033" w:x="1751" w:y="6246"/>
        <w:widowControl w:val="0"/>
        <w:autoSpaceDE w:val="0"/>
        <w:autoSpaceDN w:val="0"/>
        <w:spacing w:before="0" w:after="0" w:line="312" w:lineRule="exact"/>
        <w:ind w:left="622" w:right="0" w:firstLine="0"/>
        <w:jc w:val="left"/>
        <w:rPr>
          <w:rStyle w:val="DefaultParagraphFont"/>
          <w:rFonts w:ascii="DEJIML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PJEVCK+KaiTi_GB2312" w:hAnsi="PJEVCK+KaiTi_GB2312" w:eastAsiaTheme="minorHAnsi" w:cs="PJEVCK+KaiTi_GB2312"/>
          <w:color w:val="000000"/>
          <w:spacing w:val="0"/>
          <w:sz w:val="31"/>
        </w:rPr>
        <w:t>（一）明确实施责任主体。</w:t>
      </w:r>
      <w:r>
        <w:rPr>
          <w:rStyle w:val="DefaultParagraphFont"/>
          <w:rFonts w:ascii="DEJIML+FangSong_GB2312" w:hAnsi="DEJIML+FangSong_GB2312" w:eastAsiaTheme="minorHAnsi" w:cs="DEJIML+FangSong_GB2312"/>
          <w:color w:val="000000"/>
          <w:spacing w:val="0"/>
          <w:sz w:val="31"/>
        </w:rPr>
        <w:t>各地区、各部门要提高认识，</w:t>
      </w:r>
    </w:p>
    <w:p>
      <w:pPr>
        <w:pStyle w:val="Normal41"/>
        <w:framePr w:w="10033" w:x="1751" w:y="6246"/>
        <w:widowControl w:val="0"/>
        <w:autoSpaceDE w:val="0"/>
        <w:autoSpaceDN w:val="0"/>
        <w:spacing w:before="0" w:after="0" w:line="565" w:lineRule="exact"/>
        <w:ind w:left="0" w:right="0" w:firstLine="0"/>
        <w:jc w:val="left"/>
        <w:rPr>
          <w:rStyle w:val="DefaultParagraphFont"/>
          <w:rFonts w:ascii="DEJIML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DEJIML+FangSong_GB2312" w:hAnsi="DEJIML+FangSong_GB2312" w:eastAsiaTheme="minorHAnsi" w:cs="DEJIML+FangSong_GB2312"/>
          <w:color w:val="000000"/>
          <w:spacing w:val="0"/>
          <w:sz w:val="31"/>
        </w:rPr>
        <w:t>深入理解加快推动能源革命的重要性、紧迫性和艰巨性，切实</w:t>
      </w:r>
    </w:p>
    <w:p>
      <w:pPr>
        <w:pStyle w:val="Normal41"/>
        <w:framePr w:w="10033" w:x="1751" w:y="6246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DEJIML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DEJIML+FangSong_GB2312" w:hAnsi="DEJIML+FangSong_GB2312" w:eastAsiaTheme="minorHAnsi" w:cs="DEJIML+FangSong_GB2312"/>
          <w:color w:val="000000"/>
          <w:spacing w:val="0"/>
          <w:sz w:val="31"/>
        </w:rPr>
        <w:t>负起责任，密切协调配合，强化信息共享和协同联动机制，形</w:t>
      </w:r>
    </w:p>
    <w:p>
      <w:pPr>
        <w:pStyle w:val="Normal41"/>
        <w:framePr w:w="10033" w:x="1751" w:y="6246"/>
        <w:widowControl w:val="0"/>
        <w:autoSpaceDE w:val="0"/>
        <w:autoSpaceDN w:val="0"/>
        <w:spacing w:before="0" w:after="0" w:line="563" w:lineRule="exact"/>
        <w:ind w:left="0" w:right="0" w:firstLine="0"/>
        <w:jc w:val="left"/>
        <w:rPr>
          <w:rStyle w:val="DefaultParagraphFont"/>
          <w:rFonts w:ascii="DEJIML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DEJIML+FangSong_GB2312" w:hAnsi="DEJIML+FangSong_GB2312" w:eastAsiaTheme="minorHAnsi" w:cs="DEJIML+FangSong_GB2312"/>
          <w:color w:val="000000"/>
          <w:spacing w:val="0"/>
          <w:sz w:val="31"/>
        </w:rPr>
        <w:t>成强大合力。在深入调研、科学论证，广泛听取各方面意见的</w:t>
      </w:r>
    </w:p>
    <w:p>
      <w:pPr>
        <w:pStyle w:val="Normal41"/>
        <w:framePr w:w="10033" w:x="1751" w:y="6246"/>
        <w:widowControl w:val="0"/>
        <w:autoSpaceDE w:val="0"/>
        <w:autoSpaceDN w:val="0"/>
        <w:spacing w:before="0" w:after="0" w:line="565" w:lineRule="exact"/>
        <w:ind w:left="0" w:right="0" w:firstLine="0"/>
        <w:jc w:val="left"/>
        <w:rPr>
          <w:rStyle w:val="DefaultParagraphFont"/>
          <w:rFonts w:ascii="DEJIML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DEJIML+FangSong_GB2312" w:hAnsi="DEJIML+FangSong_GB2312" w:eastAsiaTheme="minorHAnsi" w:cs="DEJIML+FangSong_GB2312"/>
          <w:color w:val="000000"/>
          <w:spacing w:val="0"/>
          <w:sz w:val="31"/>
        </w:rPr>
        <w:t>基础上，研究制定与战略要求相衔接的规划体系和实施方案，</w:t>
      </w:r>
    </w:p>
    <w:p>
      <w:pPr>
        <w:pStyle w:val="Normal41"/>
        <w:framePr w:w="10033" w:x="1751" w:y="6246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DEJIML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DEJIML+FangSong_GB2312" w:hAnsi="DEJIML+FangSong_GB2312" w:eastAsiaTheme="minorHAnsi" w:cs="DEJIML+FangSong_GB2312"/>
          <w:color w:val="000000"/>
          <w:spacing w:val="0"/>
          <w:sz w:val="31"/>
        </w:rPr>
        <w:t>明确责任分工和时间要求，确保各项政策措施落地生根。</w:t>
      </w:r>
    </w:p>
    <w:p>
      <w:pPr>
        <w:pStyle w:val="Normal41"/>
        <w:framePr w:w="10033" w:x="1751" w:y="6246"/>
        <w:widowControl w:val="0"/>
        <w:autoSpaceDE w:val="0"/>
        <w:autoSpaceDN w:val="0"/>
        <w:spacing w:before="0" w:after="0" w:line="564" w:lineRule="exact"/>
        <w:ind w:left="622" w:right="0" w:firstLine="0"/>
        <w:jc w:val="left"/>
        <w:rPr>
          <w:rStyle w:val="DefaultParagraphFont"/>
          <w:rFonts w:ascii="DEJIML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PJEVCK+KaiTi_GB2312" w:hAnsi="PJEVCK+KaiTi_GB2312" w:eastAsiaTheme="minorHAnsi" w:cs="PJEVCK+KaiTi_GB2312"/>
          <w:color w:val="000000"/>
          <w:spacing w:val="0"/>
          <w:sz w:val="31"/>
        </w:rPr>
        <w:t>（二）强化规划指导作用。</w:t>
      </w:r>
      <w:r>
        <w:rPr>
          <w:rStyle w:val="DefaultParagraphFont"/>
          <w:rFonts w:ascii="DEJIML+FangSong_GB2312" w:hAnsi="DEJIML+FangSong_GB2312" w:eastAsiaTheme="minorHAnsi" w:cs="DEJIML+FangSong_GB2312"/>
          <w:color w:val="000000"/>
          <w:spacing w:val="0"/>
          <w:sz w:val="31"/>
        </w:rPr>
        <w:t>制定或修订经济社会发展总体</w:t>
      </w:r>
    </w:p>
    <w:p>
      <w:pPr>
        <w:pStyle w:val="Normal41"/>
        <w:framePr w:w="10033" w:x="1751" w:y="6246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DEJIML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DEJIML+FangSong_GB2312" w:hAnsi="DEJIML+FangSong_GB2312" w:eastAsiaTheme="minorHAnsi" w:cs="DEJIML+FangSong_GB2312"/>
          <w:color w:val="000000"/>
          <w:spacing w:val="0"/>
          <w:sz w:val="31"/>
        </w:rPr>
        <w:t>规划，主体功能区规划，区域、专项规划及年度计划，要体现</w:t>
      </w:r>
    </w:p>
    <w:p>
      <w:pPr>
        <w:pStyle w:val="Normal41"/>
        <w:framePr w:w="10033" w:x="1751" w:y="6246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DEJIML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DEJIML+FangSong_GB2312" w:hAnsi="DEJIML+FangSong_GB2312" w:eastAsiaTheme="minorHAnsi" w:cs="DEJIML+FangSong_GB2312"/>
          <w:color w:val="000000"/>
          <w:spacing w:val="0"/>
          <w:sz w:val="31"/>
        </w:rPr>
        <w:t>能源革命战略意图。依据本战略制定能源分行业、分区域以及</w:t>
      </w:r>
    </w:p>
    <w:p>
      <w:pPr>
        <w:pStyle w:val="Normal41"/>
        <w:framePr w:w="10033" w:x="1751" w:y="6246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DEJIML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DEJIML+FangSong_GB2312" w:hAnsi="DEJIML+FangSong_GB2312" w:eastAsiaTheme="minorHAnsi" w:cs="DEJIML+FangSong_GB2312"/>
          <w:color w:val="000000"/>
          <w:spacing w:val="0"/>
          <w:sz w:val="31"/>
        </w:rPr>
        <w:t>重点领域专项规划，注重能源规划和年度计划相衔接。处理好</w:t>
      </w:r>
    </w:p>
    <w:p>
      <w:pPr>
        <w:pStyle w:val="Normal41"/>
        <w:framePr w:w="10033" w:x="1751" w:y="6246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DEJIML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DEJIML+FangSong_GB2312" w:hAnsi="DEJIML+FangSong_GB2312" w:eastAsiaTheme="minorHAnsi" w:cs="DEJIML+FangSong_GB2312"/>
          <w:color w:val="000000"/>
          <w:spacing w:val="-6"/>
          <w:sz w:val="31"/>
        </w:rPr>
        <w:t>整体与局部、长远与近期之间的关系。完善规划动态调整机制，</w:t>
      </w:r>
    </w:p>
    <w:p>
      <w:pPr>
        <w:pStyle w:val="Normal41"/>
        <w:framePr w:w="10033" w:x="1751" w:y="6246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DEJIML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DEJIML+FangSong_GB2312" w:hAnsi="DEJIML+FangSong_GB2312" w:eastAsiaTheme="minorHAnsi" w:cs="DEJIML+FangSong_GB2312"/>
          <w:color w:val="000000"/>
          <w:spacing w:val="0"/>
          <w:sz w:val="31"/>
        </w:rPr>
        <w:t>提升规划的科学性、权威性和约束力，在规划体系中分解落实</w:t>
      </w:r>
    </w:p>
    <w:p>
      <w:pPr>
        <w:pStyle w:val="Normal41"/>
        <w:framePr w:w="10033" w:x="1751" w:y="6246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DEJIML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DEJIML+FangSong_GB2312" w:hAnsi="DEJIML+FangSong_GB2312" w:eastAsiaTheme="minorHAnsi" w:cs="DEJIML+FangSong_GB2312"/>
          <w:color w:val="000000"/>
          <w:spacing w:val="0"/>
          <w:sz w:val="31"/>
        </w:rPr>
        <w:t>能源战略任务和目标，形成具体实施方案。建立规划实施、监</w:t>
      </w:r>
    </w:p>
    <w:p>
      <w:pPr>
        <w:pStyle w:val="Normal41"/>
        <w:framePr w:w="10033" w:x="1751" w:y="6246"/>
        <w:widowControl w:val="0"/>
        <w:autoSpaceDE w:val="0"/>
        <w:autoSpaceDN w:val="0"/>
        <w:spacing w:before="0" w:after="0" w:line="565" w:lineRule="exact"/>
        <w:ind w:left="0" w:right="0" w:firstLine="0"/>
        <w:jc w:val="left"/>
        <w:rPr>
          <w:rStyle w:val="DefaultParagraphFont"/>
          <w:rFonts w:ascii="DEJIML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DEJIML+FangSong_GB2312" w:hAnsi="DEJIML+FangSong_GB2312" w:eastAsiaTheme="minorHAnsi" w:cs="DEJIML+FangSong_GB2312"/>
          <w:color w:val="000000"/>
          <w:spacing w:val="0"/>
          <w:sz w:val="31"/>
        </w:rPr>
        <w:t>督检查、评估考核机制，保障规划有效落实。</w:t>
      </w:r>
    </w:p>
    <w:p>
      <w:pPr>
        <w:pStyle w:val="Normal41"/>
        <w:framePr w:w="448" w:x="5863" w:y="15205"/>
        <w:widowControl w:val="0"/>
        <w:autoSpaceDE w:val="0"/>
        <w:autoSpaceDN w:val="0"/>
        <w:spacing w:before="0" w:after="0" w:line="214" w:lineRule="exact"/>
        <w:ind w:left="0" w:right="0" w:firstLine="0"/>
        <w:jc w:val="left"/>
        <w:rPr>
          <w:rStyle w:val="DefaultParagraphFont"/>
          <w:rFonts w:ascii="Calibri" w:eastAsiaTheme="minorHAnsi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18"/>
        </w:rPr>
        <w:t>39</w:t>
      </w:r>
    </w:p>
    <w:p>
      <w:pPr>
        <w:pStyle w:val="Normal41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41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4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pStyle w:val="Normal42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42"/>
        <w:framePr w:w="9675" w:x="1751" w:y="2298"/>
        <w:widowControl w:val="0"/>
        <w:autoSpaceDE w:val="0"/>
        <w:autoSpaceDN w:val="0"/>
        <w:spacing w:before="0" w:after="0" w:line="312" w:lineRule="exact"/>
        <w:ind w:left="622" w:right="0" w:firstLine="0"/>
        <w:jc w:val="left"/>
        <w:rPr>
          <w:rStyle w:val="DefaultParagraphFont"/>
          <w:rFonts w:ascii="TEDBUO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QOIDMB+KaiTi_GB2312" w:hAnsi="QOIDMB+KaiTi_GB2312" w:eastAsiaTheme="minorHAnsi" w:cs="QOIDMB+KaiTi_GB2312"/>
          <w:color w:val="000000"/>
          <w:spacing w:val="0"/>
          <w:sz w:val="31"/>
        </w:rPr>
        <w:t>（三）完善政策措施保障。</w:t>
      </w:r>
      <w:r>
        <w:rPr>
          <w:rStyle w:val="DefaultParagraphFont"/>
          <w:rFonts w:ascii="TEDBUO+FangSong_GB2312" w:hAnsi="TEDBUO+FangSong_GB2312" w:eastAsiaTheme="minorHAnsi" w:cs="TEDBUO+FangSong_GB2312"/>
          <w:color w:val="000000"/>
          <w:spacing w:val="0"/>
          <w:sz w:val="31"/>
        </w:rPr>
        <w:t>促进能源政策与财税、金融、</w:t>
      </w:r>
    </w:p>
    <w:p>
      <w:pPr>
        <w:pStyle w:val="Normal42"/>
        <w:framePr w:w="9675" w:x="1751" w:y="2298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TEDBUO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TEDBUO+FangSong_GB2312" w:hAnsi="TEDBUO+FangSong_GB2312" w:eastAsiaTheme="minorHAnsi" w:cs="TEDBUO+FangSong_GB2312"/>
          <w:color w:val="000000"/>
          <w:spacing w:val="0"/>
          <w:sz w:val="31"/>
        </w:rPr>
        <w:t>土地、价格、环保、产业等相关政策统筹协调，确保各项政策</w:t>
      </w:r>
    </w:p>
    <w:p>
      <w:pPr>
        <w:pStyle w:val="Normal42"/>
        <w:framePr w:w="9675" w:x="1751" w:y="2298"/>
        <w:widowControl w:val="0"/>
        <w:autoSpaceDE w:val="0"/>
        <w:autoSpaceDN w:val="0"/>
        <w:spacing w:before="0" w:after="0" w:line="565" w:lineRule="exact"/>
        <w:ind w:left="0" w:right="0" w:firstLine="0"/>
        <w:jc w:val="left"/>
        <w:rPr>
          <w:rStyle w:val="DefaultParagraphFont"/>
          <w:rFonts w:ascii="TEDBUO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TEDBUO+FangSong_GB2312" w:hAnsi="TEDBUO+FangSong_GB2312" w:eastAsiaTheme="minorHAnsi" w:cs="TEDBUO+FangSong_GB2312"/>
          <w:color w:val="000000"/>
          <w:spacing w:val="0"/>
          <w:sz w:val="31"/>
        </w:rPr>
        <w:t>措施的连贯统一，提高政策综合效力。加强制度配套，将能源</w:t>
      </w:r>
    </w:p>
    <w:p>
      <w:pPr>
        <w:pStyle w:val="Normal42"/>
        <w:framePr w:w="9675" w:x="1751" w:y="2298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TEDBUO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TEDBUO+FangSong_GB2312" w:hAnsi="TEDBUO+FangSong_GB2312" w:eastAsiaTheme="minorHAnsi" w:cs="TEDBUO+FangSong_GB2312"/>
          <w:color w:val="000000"/>
          <w:spacing w:val="0"/>
          <w:sz w:val="31"/>
        </w:rPr>
        <w:t>消费“双控”指标纳入经济社会发展综合评价体系，用能权、</w:t>
      </w:r>
    </w:p>
    <w:p>
      <w:pPr>
        <w:pStyle w:val="Normal42"/>
        <w:framePr w:w="9675" w:x="1751" w:y="2298"/>
        <w:widowControl w:val="0"/>
        <w:autoSpaceDE w:val="0"/>
        <w:autoSpaceDN w:val="0"/>
        <w:spacing w:before="0" w:after="0" w:line="563" w:lineRule="exact"/>
        <w:ind w:left="0" w:right="0" w:firstLine="0"/>
        <w:jc w:val="left"/>
        <w:rPr>
          <w:rStyle w:val="DefaultParagraphFont"/>
          <w:rFonts w:ascii="TEDBUO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TEDBUO+FangSong_GB2312" w:hAnsi="TEDBUO+FangSong_GB2312" w:eastAsiaTheme="minorHAnsi" w:cs="TEDBUO+FangSong_GB2312"/>
          <w:color w:val="000000"/>
          <w:spacing w:val="0"/>
          <w:sz w:val="31"/>
        </w:rPr>
        <w:t>用水权、排污权、碳排放权初始分配制度建设与之相配套。严</w:t>
      </w:r>
    </w:p>
    <w:p>
      <w:pPr>
        <w:pStyle w:val="Normal42"/>
        <w:framePr w:w="9675" w:x="1751" w:y="2298"/>
        <w:widowControl w:val="0"/>
        <w:autoSpaceDE w:val="0"/>
        <w:autoSpaceDN w:val="0"/>
        <w:spacing w:before="0" w:after="0" w:line="565" w:lineRule="exact"/>
        <w:ind w:left="0" w:right="0" w:firstLine="0"/>
        <w:jc w:val="left"/>
        <w:rPr>
          <w:rStyle w:val="DefaultParagraphFont"/>
          <w:rFonts w:ascii="TEDBUO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TEDBUO+FangSong_GB2312" w:hAnsi="TEDBUO+FangSong_GB2312" w:eastAsiaTheme="minorHAnsi" w:cs="TEDBUO+FangSong_GB2312"/>
          <w:color w:val="000000"/>
          <w:spacing w:val="0"/>
          <w:sz w:val="31"/>
        </w:rPr>
        <w:t>格约束性指标管理，加大审批事项取消下放力度，更多发挥市</w:t>
      </w:r>
    </w:p>
    <w:p>
      <w:pPr>
        <w:pStyle w:val="Normal42"/>
        <w:framePr w:w="9675" w:x="1751" w:y="2298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TEDBUO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TEDBUO+FangSong_GB2312" w:hAnsi="TEDBUO+FangSong_GB2312" w:eastAsiaTheme="minorHAnsi" w:cs="TEDBUO+FangSong_GB2312"/>
          <w:color w:val="000000"/>
          <w:spacing w:val="0"/>
          <w:sz w:val="31"/>
        </w:rPr>
        <w:t>场机制作用。</w:t>
      </w:r>
    </w:p>
    <w:p>
      <w:pPr>
        <w:pStyle w:val="Normal42"/>
        <w:framePr w:w="10033" w:x="1751" w:y="6246"/>
        <w:widowControl w:val="0"/>
        <w:autoSpaceDE w:val="0"/>
        <w:autoSpaceDN w:val="0"/>
        <w:spacing w:before="0" w:after="0" w:line="312" w:lineRule="exact"/>
        <w:ind w:left="622" w:right="0" w:firstLine="0"/>
        <w:jc w:val="left"/>
        <w:rPr>
          <w:rStyle w:val="DefaultParagraphFont"/>
          <w:rFonts w:ascii="TEDBUO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QOIDMB+KaiTi_GB2312" w:hAnsi="QOIDMB+KaiTi_GB2312" w:eastAsiaTheme="minorHAnsi" w:cs="QOIDMB+KaiTi_GB2312"/>
          <w:color w:val="000000"/>
          <w:spacing w:val="0"/>
          <w:sz w:val="31"/>
        </w:rPr>
        <w:t>（四）健全监督管理体系。</w:t>
      </w:r>
      <w:r>
        <w:rPr>
          <w:rStyle w:val="DefaultParagraphFont"/>
          <w:rFonts w:ascii="TEDBUO+FangSong_GB2312" w:hAnsi="TEDBUO+FangSong_GB2312" w:eastAsiaTheme="minorHAnsi" w:cs="TEDBUO+FangSong_GB2312"/>
          <w:color w:val="000000"/>
          <w:spacing w:val="0"/>
          <w:sz w:val="31"/>
        </w:rPr>
        <w:t>国家发展改革委、国家能源局</w:t>
      </w:r>
    </w:p>
    <w:p>
      <w:pPr>
        <w:pStyle w:val="Normal42"/>
        <w:framePr w:w="10033" w:x="1751" w:y="6246"/>
        <w:widowControl w:val="0"/>
        <w:autoSpaceDE w:val="0"/>
        <w:autoSpaceDN w:val="0"/>
        <w:spacing w:before="0" w:after="0" w:line="565" w:lineRule="exact"/>
        <w:ind w:left="0" w:right="0" w:firstLine="0"/>
        <w:jc w:val="left"/>
        <w:rPr>
          <w:rStyle w:val="DefaultParagraphFont"/>
          <w:rFonts w:ascii="TEDBUO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TEDBUO+FangSong_GB2312" w:hAnsi="TEDBUO+FangSong_GB2312" w:eastAsiaTheme="minorHAnsi" w:cs="TEDBUO+FangSong_GB2312"/>
          <w:color w:val="000000"/>
          <w:spacing w:val="0"/>
          <w:sz w:val="31"/>
        </w:rPr>
        <w:t>加强统筹协调，各有关部门要周密部署、强化沟通协作，形成</w:t>
      </w:r>
    </w:p>
    <w:p>
      <w:pPr>
        <w:pStyle w:val="Normal42"/>
        <w:framePr w:w="10033" w:x="1751" w:y="6246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TEDBUO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TEDBUO+FangSong_GB2312" w:hAnsi="TEDBUO+FangSong_GB2312" w:eastAsiaTheme="minorHAnsi" w:cs="TEDBUO+FangSong_GB2312"/>
          <w:color w:val="000000"/>
          <w:spacing w:val="0"/>
          <w:sz w:val="31"/>
        </w:rPr>
        <w:t>工作合力，要对战略落实情况进行跟踪分析和督促检查，及时</w:t>
      </w:r>
    </w:p>
    <w:p>
      <w:pPr>
        <w:pStyle w:val="Normal42"/>
        <w:framePr w:w="10033" w:x="1751" w:y="6246"/>
        <w:widowControl w:val="0"/>
        <w:autoSpaceDE w:val="0"/>
        <w:autoSpaceDN w:val="0"/>
        <w:spacing w:before="0" w:after="0" w:line="563" w:lineRule="exact"/>
        <w:ind w:left="0" w:right="0" w:firstLine="0"/>
        <w:jc w:val="left"/>
        <w:rPr>
          <w:rStyle w:val="DefaultParagraphFont"/>
          <w:rFonts w:ascii="TEDBUO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TEDBUO+FangSong_GB2312" w:hAnsi="TEDBUO+FangSong_GB2312" w:eastAsiaTheme="minorHAnsi" w:cs="TEDBUO+FangSong_GB2312"/>
          <w:color w:val="000000"/>
          <w:spacing w:val="0"/>
          <w:sz w:val="31"/>
        </w:rPr>
        <w:t>解决实施中遇到的问题，重大问题要及时向国务院报告。建立</w:t>
      </w:r>
    </w:p>
    <w:p>
      <w:pPr>
        <w:pStyle w:val="Normal42"/>
        <w:framePr w:w="10033" w:x="1751" w:y="6246"/>
        <w:widowControl w:val="0"/>
        <w:autoSpaceDE w:val="0"/>
        <w:autoSpaceDN w:val="0"/>
        <w:spacing w:before="0" w:after="0" w:line="565" w:lineRule="exact"/>
        <w:ind w:left="0" w:right="0" w:firstLine="0"/>
        <w:jc w:val="left"/>
        <w:rPr>
          <w:rStyle w:val="DefaultParagraphFont"/>
          <w:rFonts w:ascii="TEDBUO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TEDBUO+FangSong_GB2312" w:hAnsi="TEDBUO+FangSong_GB2312" w:eastAsiaTheme="minorHAnsi" w:cs="TEDBUO+FangSong_GB2312"/>
          <w:color w:val="000000"/>
          <w:spacing w:val="-6"/>
          <w:sz w:val="31"/>
        </w:rPr>
        <w:t>战略任务落实情况督促检查和第三方评价机制，完善长期监测、</w:t>
      </w:r>
    </w:p>
    <w:p>
      <w:pPr>
        <w:pStyle w:val="Normal42"/>
        <w:framePr w:w="10033" w:x="1751" w:y="6246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TEDBUO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TEDBUO+FangSong_GB2312" w:hAnsi="TEDBUO+FangSong_GB2312" w:eastAsiaTheme="minorHAnsi" w:cs="TEDBUO+FangSong_GB2312"/>
          <w:color w:val="000000"/>
          <w:spacing w:val="0"/>
          <w:sz w:val="31"/>
        </w:rPr>
        <w:t>滚动调整、绩效评估和监督考核机制。同时，发挥舆论监督作</w:t>
      </w:r>
    </w:p>
    <w:p>
      <w:pPr>
        <w:pStyle w:val="Normal42"/>
        <w:framePr w:w="10033" w:x="1751" w:y="6246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TEDBUO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TEDBUO+FangSong_GB2312" w:hAnsi="TEDBUO+FangSong_GB2312" w:eastAsiaTheme="minorHAnsi" w:cs="TEDBUO+FangSong_GB2312"/>
          <w:color w:val="000000"/>
          <w:spacing w:val="0"/>
          <w:sz w:val="31"/>
        </w:rPr>
        <w:t>用，完善公众参与机制，加强信息公开，引导公众参与战略贯</w:t>
      </w:r>
    </w:p>
    <w:p>
      <w:pPr>
        <w:pStyle w:val="Normal42"/>
        <w:framePr w:w="10033" w:x="1751" w:y="6246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TEDBUO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TEDBUO+FangSong_GB2312" w:hAnsi="TEDBUO+FangSong_GB2312" w:eastAsiaTheme="minorHAnsi" w:cs="TEDBUO+FangSong_GB2312"/>
          <w:color w:val="000000"/>
          <w:spacing w:val="0"/>
          <w:sz w:val="31"/>
        </w:rPr>
        <w:t>彻落实的全过程，提高战略推进、独立监督、科学管理、民主</w:t>
      </w:r>
    </w:p>
    <w:p>
      <w:pPr>
        <w:pStyle w:val="Normal42"/>
        <w:framePr w:w="10033" w:x="1751" w:y="6246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TEDBUO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TEDBUO+FangSong_GB2312" w:hAnsi="TEDBUO+FangSong_GB2312" w:eastAsiaTheme="minorHAnsi" w:cs="TEDBUO+FangSong_GB2312"/>
          <w:color w:val="000000"/>
          <w:spacing w:val="0"/>
          <w:sz w:val="31"/>
        </w:rPr>
        <w:t>决策的水平。</w:t>
      </w:r>
    </w:p>
    <w:p>
      <w:pPr>
        <w:pStyle w:val="Normal42"/>
        <w:framePr w:w="9675" w:x="1751" w:y="11323"/>
        <w:widowControl w:val="0"/>
        <w:autoSpaceDE w:val="0"/>
        <w:autoSpaceDN w:val="0"/>
        <w:spacing w:before="0" w:after="0" w:line="312" w:lineRule="exact"/>
        <w:ind w:left="622" w:right="0" w:firstLine="0"/>
        <w:jc w:val="left"/>
        <w:rPr>
          <w:rStyle w:val="DefaultParagraphFont"/>
          <w:rFonts w:ascii="TEDBUO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QOIDMB+KaiTi_GB2312" w:hAnsi="QOIDMB+KaiTi_GB2312" w:eastAsiaTheme="minorHAnsi" w:cs="QOIDMB+KaiTi_GB2312"/>
          <w:color w:val="000000"/>
          <w:spacing w:val="0"/>
          <w:sz w:val="31"/>
        </w:rPr>
        <w:t>（五）加强宣传教育引导。</w:t>
      </w:r>
      <w:r>
        <w:rPr>
          <w:rStyle w:val="DefaultParagraphFont"/>
          <w:rFonts w:ascii="TEDBUO+FangSong_GB2312" w:hAnsi="TEDBUO+FangSong_GB2312" w:eastAsiaTheme="minorHAnsi" w:cs="TEDBUO+FangSong_GB2312"/>
          <w:color w:val="000000"/>
          <w:spacing w:val="0"/>
          <w:sz w:val="31"/>
        </w:rPr>
        <w:t>各地区、各部门要动员社会各</w:t>
      </w:r>
    </w:p>
    <w:p>
      <w:pPr>
        <w:pStyle w:val="Normal42"/>
        <w:framePr w:w="9675" w:x="1751" w:y="11323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TEDBUO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TEDBUO+FangSong_GB2312" w:hAnsi="TEDBUO+FangSong_GB2312" w:eastAsiaTheme="minorHAnsi" w:cs="TEDBUO+FangSong_GB2312"/>
          <w:color w:val="000000"/>
          <w:spacing w:val="0"/>
          <w:sz w:val="31"/>
        </w:rPr>
        <w:t>方力量，开展形式多样的能源革命战略宣传，加强新闻宣传、</w:t>
      </w:r>
    </w:p>
    <w:p>
      <w:pPr>
        <w:pStyle w:val="Normal42"/>
        <w:framePr w:w="9675" w:x="1751" w:y="11323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TEDBUO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TEDBUO+FangSong_GB2312" w:hAnsi="TEDBUO+FangSong_GB2312" w:eastAsiaTheme="minorHAnsi" w:cs="TEDBUO+FangSong_GB2312"/>
          <w:color w:val="000000"/>
          <w:spacing w:val="0"/>
          <w:sz w:val="31"/>
        </w:rPr>
        <w:t>政策解读和教育普及，准确阐述战略的革命思想，把“清洁低</w:t>
      </w:r>
    </w:p>
    <w:p>
      <w:pPr>
        <w:pStyle w:val="Normal42"/>
        <w:framePr w:w="9675" w:x="1751" w:y="11323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TEDBUO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TEDBUO+FangSong_GB2312" w:hAnsi="TEDBUO+FangSong_GB2312" w:eastAsiaTheme="minorHAnsi" w:cs="TEDBUO+FangSong_GB2312"/>
          <w:color w:val="000000"/>
          <w:spacing w:val="0"/>
          <w:sz w:val="31"/>
        </w:rPr>
        <w:t>碳、安全高效”的理念融入社会主义核心价值体系观宣传教育</w:t>
      </w:r>
    </w:p>
    <w:p>
      <w:pPr>
        <w:pStyle w:val="Normal42"/>
        <w:framePr w:w="9675" w:x="1751" w:y="11323"/>
        <w:widowControl w:val="0"/>
        <w:autoSpaceDE w:val="0"/>
        <w:autoSpaceDN w:val="0"/>
        <w:spacing w:before="0" w:after="0" w:line="565" w:lineRule="exact"/>
        <w:ind w:left="0" w:right="0" w:firstLine="0"/>
        <w:jc w:val="left"/>
        <w:rPr>
          <w:rStyle w:val="DefaultParagraphFont"/>
          <w:rFonts w:ascii="TEDBUO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TEDBUO+FangSong_GB2312" w:hAnsi="TEDBUO+FangSong_GB2312" w:eastAsiaTheme="minorHAnsi" w:cs="TEDBUO+FangSong_GB2312"/>
          <w:color w:val="000000"/>
          <w:spacing w:val="0"/>
          <w:sz w:val="31"/>
        </w:rPr>
        <w:t>加以推广、弘扬。注重引导舆论，回应社会关切，传递有利于</w:t>
      </w:r>
    </w:p>
    <w:p>
      <w:pPr>
        <w:pStyle w:val="Normal42"/>
        <w:framePr w:w="9675" w:x="1751" w:y="11323"/>
        <w:widowControl w:val="0"/>
        <w:autoSpaceDE w:val="0"/>
        <w:autoSpaceDN w:val="0"/>
        <w:spacing w:before="0" w:after="0" w:line="563" w:lineRule="exact"/>
        <w:ind w:left="0" w:right="0" w:firstLine="0"/>
        <w:jc w:val="left"/>
        <w:rPr>
          <w:rStyle w:val="DefaultParagraphFont"/>
          <w:rFonts w:ascii="TEDBUO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TEDBUO+FangSong_GB2312" w:hAnsi="TEDBUO+FangSong_GB2312" w:eastAsiaTheme="minorHAnsi" w:cs="TEDBUO+FangSong_GB2312"/>
          <w:color w:val="000000"/>
          <w:spacing w:val="0"/>
          <w:sz w:val="31"/>
        </w:rPr>
        <w:t>加快能源革命的好声音和正能量，积极营造浓厚、持久的社会</w:t>
      </w:r>
    </w:p>
    <w:p>
      <w:pPr>
        <w:pStyle w:val="Normal42"/>
        <w:framePr w:w="448" w:x="5863" w:y="15205"/>
        <w:widowControl w:val="0"/>
        <w:autoSpaceDE w:val="0"/>
        <w:autoSpaceDN w:val="0"/>
        <w:spacing w:before="0" w:after="0" w:line="214" w:lineRule="exact"/>
        <w:ind w:left="0" w:right="0" w:firstLine="0"/>
        <w:jc w:val="left"/>
        <w:rPr>
          <w:rStyle w:val="DefaultParagraphFont"/>
          <w:rFonts w:ascii="Calibri" w:eastAsiaTheme="minorHAnsi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18"/>
        </w:rPr>
        <w:t>40</w:t>
      </w:r>
    </w:p>
    <w:p>
      <w:pPr>
        <w:pStyle w:val="Normal42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42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4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pStyle w:val="Normal43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43"/>
        <w:framePr w:w="9675" w:x="1751" w:y="2298"/>
        <w:widowControl w:val="0"/>
        <w:autoSpaceDE w:val="0"/>
        <w:autoSpaceDN w:val="0"/>
        <w:spacing w:before="0" w:after="0" w:line="312" w:lineRule="exact"/>
        <w:ind w:left="0" w:right="0" w:firstLine="0"/>
        <w:jc w:val="left"/>
        <w:rPr>
          <w:rStyle w:val="DefaultParagraphFont"/>
          <w:rFonts w:ascii="KTVONV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KTVONV+FangSong_GB2312" w:hAnsi="KTVONV+FangSong_GB2312" w:eastAsiaTheme="minorHAnsi" w:cs="KTVONV+FangSong_GB2312"/>
          <w:color w:val="000000"/>
          <w:spacing w:val="0"/>
          <w:sz w:val="31"/>
        </w:rPr>
        <w:t>氛围，推动形成社会共识和自觉意识，不断把能源革命推向深</w:t>
      </w:r>
    </w:p>
    <w:p>
      <w:pPr>
        <w:pStyle w:val="Normal43"/>
        <w:framePr w:w="9675" w:x="1751" w:y="2298"/>
        <w:widowControl w:val="0"/>
        <w:autoSpaceDE w:val="0"/>
        <w:autoSpaceDN w:val="0"/>
        <w:spacing w:before="0" w:after="0" w:line="564" w:lineRule="exact"/>
        <w:ind w:left="0" w:right="0" w:firstLine="0"/>
        <w:jc w:val="left"/>
        <w:rPr>
          <w:rStyle w:val="DefaultParagraphFont"/>
          <w:rFonts w:ascii="KTVONV+FangSong_GB2312" w:eastAsiaTheme="minorHAnsi" w:hAnsiTheme="minorHAnsi" w:cstheme="minorBidi"/>
          <w:color w:val="000000"/>
          <w:spacing w:val="0"/>
          <w:sz w:val="31"/>
        </w:rPr>
      </w:pPr>
      <w:r>
        <w:rPr>
          <w:rStyle w:val="DefaultParagraphFont"/>
          <w:rFonts w:ascii="KTVONV+FangSong_GB2312" w:hAnsi="KTVONV+FangSong_GB2312" w:eastAsiaTheme="minorHAnsi" w:cs="KTVONV+FangSong_GB2312"/>
          <w:color w:val="000000"/>
          <w:spacing w:val="0"/>
          <w:sz w:val="31"/>
        </w:rPr>
        <w:t>入。</w:t>
      </w:r>
    </w:p>
    <w:p>
      <w:pPr>
        <w:pStyle w:val="Normal43"/>
        <w:framePr w:w="448" w:x="5863" w:y="15205"/>
        <w:widowControl w:val="0"/>
        <w:autoSpaceDE w:val="0"/>
        <w:autoSpaceDN w:val="0"/>
        <w:spacing w:before="0" w:after="0" w:line="214" w:lineRule="exact"/>
        <w:ind w:left="0" w:right="0" w:firstLine="0"/>
        <w:jc w:val="left"/>
        <w:rPr>
          <w:rStyle w:val="DefaultParagraphFont"/>
          <w:rFonts w:ascii="Calibri" w:eastAsiaTheme="minorHAnsi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18"/>
        </w:rPr>
        <w:t>41</w:t>
      </w:r>
    </w:p>
    <w:p>
      <w:pPr>
        <w:pStyle w:val="Normal43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43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sectPr>
      <w:pgSz w:w="11900" w:h="16840"/>
      <w:pgMar w:top="0" w:right="0" w:bottom="0" w:left="0" w:header="720" w:footer="720" w:gutter="0"/>
      <w:pgNumType w:start="1"/>
      <w:cols w:sep="0" w:space="720"/>
      <w:docGrid w:linePitch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pitch w:val="variable"/>
    <w:sig w:usb0="01010101" w:usb1="01010101" w:usb2="01010101" w:usb3="01010101" w:csb0="01010101" w:csb1="01010101"/>
  </w:font>
  <w:font w:name="SimHei">
    <w:panose1 w:val="00000000000000000000"/>
    <w:charset w:val="01"/>
    <w:family w:val="auto"/>
    <w:notTrueType/>
    <w:pitch w:val="default"/>
    <w:sig w:usb0="01010101" w:usb1="01010101" w:usb2="01010101" w:usb3="01010101" w:csb0="01010101" w:csb1="01010101"/>
  </w:font>
  <w:font w:name="WLGTMD+ArialUnicodeMS">
    <w:panose1 w:val="020B0604020202020204"/>
    <w:charset w:val="01"/>
    <w:family w:val="swiss"/>
    <w:pitch w:val="variable"/>
    <w:sig w:usb0="01010101" w:usb1="01010101" w:usb2="01010101" w:usb3="01010101" w:csb0="01010101" w:csb1="01010101"/>
  </w:font>
  <w:font w:name="QSVJKM+KaiTi_GB2312">
    <w:panose1 w:val="02010609030101010101"/>
    <w:charset w:val="01"/>
    <w:family w:val="modern"/>
    <w:pitch w:val="variable"/>
    <w:sig w:usb0="01010101" w:usb1="01010101" w:usb2="01010101" w:usb3="01010101" w:csb0="01010101" w:csb1="01010101"/>
  </w:font>
  <w:font w:name="IKOLPP+TimesNewRomanPSMT">
    <w:panose1 w:val="02020603050405020304"/>
    <w:charset w:val="01"/>
    <w:family w:val="roman"/>
    <w:pitch w:val="variable"/>
    <w:sig w:usb0="01010101" w:usb1="01010101" w:usb2="01010101" w:usb3="01010101" w:csb0="01010101" w:csb1="01010101"/>
  </w:font>
  <w:font w:name="HCTEMU+FangSong_GB2312">
    <w:panose1 w:val="02010609030101010101"/>
    <w:charset w:val="01"/>
    <w:family w:val="modern"/>
    <w:pitch w:val="variable"/>
    <w:sig w:usb0="01010101" w:usb1="01010101" w:usb2="01010101" w:usb3="01010101" w:csb0="01010101" w:csb1="01010101"/>
  </w:font>
  <w:font w:name="UNFAWW+TimesNewRomanPSMT">
    <w:panose1 w:val="02020603050405020304"/>
    <w:charset w:val="01"/>
    <w:family w:val="roman"/>
    <w:pitch w:val="variable"/>
    <w:sig w:usb0="01010101" w:usb1="01010101" w:usb2="01010101" w:usb3="01010101" w:csb0="01010101" w:csb1="01010101"/>
  </w:font>
  <w:font w:name="BODSMH+KaiTi_GB2312">
    <w:panose1 w:val="02010609030101010101"/>
    <w:charset w:val="01"/>
    <w:family w:val="modern"/>
    <w:pitch w:val="variable"/>
    <w:sig w:usb0="01010101" w:usb1="01010101" w:usb2="01010101" w:usb3="01010101" w:csb0="01010101" w:csb1="01010101"/>
  </w:font>
  <w:font w:name="BQMTNC+KaiTi_GB2312">
    <w:panose1 w:val="02010609030101010101"/>
    <w:charset w:val="01"/>
    <w:family w:val="modern"/>
    <w:pitch w:val="variable"/>
    <w:sig w:usb0="01010101" w:usb1="01010101" w:usb2="01010101" w:usb3="01010101" w:csb0="01010101" w:csb1="01010101"/>
  </w:font>
  <w:font w:name="NPSTGV+TimesNewRomanPSMT">
    <w:panose1 w:val="02020603050405020304"/>
    <w:charset w:val="01"/>
    <w:family w:val="roman"/>
    <w:pitch w:val="variable"/>
    <w:sig w:usb0="01010101" w:usb1="01010101" w:usb2="01010101" w:usb3="01010101" w:csb0="01010101" w:csb1="01010101"/>
  </w:font>
  <w:font w:name="NUSNVG+FangSong_GB2312">
    <w:panose1 w:val="02010609030101010101"/>
    <w:charset w:val="01"/>
    <w:family w:val="modern"/>
    <w:pitch w:val="variable"/>
    <w:sig w:usb0="01010101" w:usb1="01010101" w:usb2="01010101" w:usb3="01010101" w:csb0="01010101" w:csb1="01010101"/>
  </w:font>
  <w:font w:name="MOKVTK+KaiTi_GB2312">
    <w:panose1 w:val="02010609030101010101"/>
    <w:charset w:val="01"/>
    <w:family w:val="modern"/>
    <w:pitch w:val="variable"/>
    <w:sig w:usb0="01010101" w:usb1="01010101" w:usb2="01010101" w:usb3="01010101" w:csb0="01010101" w:csb1="01010101"/>
  </w:font>
  <w:font w:name="CBISBA+FangSong_GB2312">
    <w:panose1 w:val="02010609030101010101"/>
    <w:charset w:val="01"/>
    <w:family w:val="modern"/>
    <w:pitch w:val="variable"/>
    <w:sig w:usb0="01010101" w:usb1="01010101" w:usb2="01010101" w:usb3="01010101" w:csb0="01010101" w:csb1="01010101"/>
  </w:font>
  <w:font w:name="GDCHSS+KaiTi_GB2312">
    <w:panose1 w:val="02010609030101010101"/>
    <w:charset w:val="01"/>
    <w:family w:val="modern"/>
    <w:pitch w:val="variable"/>
    <w:sig w:usb0="01010101" w:usb1="01010101" w:usb2="01010101" w:usb3="01010101" w:csb0="01010101" w:csb1="01010101"/>
  </w:font>
  <w:font w:name="OINKUW+FangSong_GB2312">
    <w:panose1 w:val="02010609030101010101"/>
    <w:charset w:val="01"/>
    <w:family w:val="modern"/>
    <w:pitch w:val="variable"/>
    <w:sig w:usb0="01010101" w:usb1="01010101" w:usb2="01010101" w:usb3="01010101" w:csb0="01010101" w:csb1="01010101"/>
  </w:font>
  <w:font w:name="HRRQWA+KaiTi_GB2312">
    <w:panose1 w:val="02010609030101010101"/>
    <w:charset w:val="01"/>
    <w:family w:val="modern"/>
    <w:pitch w:val="variable"/>
    <w:sig w:usb0="01010101" w:usb1="01010101" w:usb2="01010101" w:usb3="01010101" w:csb0="01010101" w:csb1="01010101"/>
  </w:font>
  <w:font w:name="LSWCTT+FangSong_GB2312">
    <w:panose1 w:val="02010609030101010101"/>
    <w:charset w:val="01"/>
    <w:family w:val="modern"/>
    <w:pitch w:val="variable"/>
    <w:sig w:usb0="01010101" w:usb1="01010101" w:usb2="01010101" w:usb3="01010101" w:csb0="01010101" w:csb1="01010101"/>
  </w:font>
  <w:font w:name="MFHVDC+FangSong_GB2312">
    <w:panose1 w:val="02010609030101010101"/>
    <w:charset w:val="01"/>
    <w:family w:val="modern"/>
    <w:pitch w:val="variable"/>
    <w:sig w:usb0="01010101" w:usb1="01010101" w:usb2="01010101" w:usb3="01010101" w:csb0="01010101" w:csb1="01010101"/>
  </w:font>
  <w:font w:name="RHWGBH+KaiTi_GB2312">
    <w:panose1 w:val="02010609030101010101"/>
    <w:charset w:val="01"/>
    <w:family w:val="modern"/>
    <w:pitch w:val="variable"/>
    <w:sig w:usb0="01010101" w:usb1="01010101" w:usb2="01010101" w:usb3="01010101" w:csb0="01010101" w:csb1="01010101"/>
  </w:font>
  <w:font w:name="LVPDUA+FangSong_GB2312">
    <w:panose1 w:val="02010609030101010101"/>
    <w:charset w:val="01"/>
    <w:family w:val="modern"/>
    <w:pitch w:val="variable"/>
    <w:sig w:usb0="01010101" w:usb1="01010101" w:usb2="01010101" w:usb3="01010101" w:csb0="01010101" w:csb1="01010101"/>
  </w:font>
  <w:font w:name="KFTNSW+KaiTi_GB2312">
    <w:panose1 w:val="02010609030101010101"/>
    <w:charset w:val="01"/>
    <w:family w:val="modern"/>
    <w:pitch w:val="variable"/>
    <w:sig w:usb0="01010101" w:usb1="01010101" w:usb2="01010101" w:usb3="01010101" w:csb0="01010101" w:csb1="01010101"/>
  </w:font>
  <w:font w:name="HPQJNO+TimesNewRomanPSMT">
    <w:panose1 w:val="02020603050405020304"/>
    <w:charset w:val="01"/>
    <w:family w:val="roman"/>
    <w:pitch w:val="variable"/>
    <w:sig w:usb0="01010101" w:usb1="01010101" w:usb2="01010101" w:usb3="01010101" w:csb0="01010101" w:csb1="01010101"/>
  </w:font>
  <w:font w:name="CHRJRC+FangSong_GB2312">
    <w:panose1 w:val="02010609030101010101"/>
    <w:charset w:val="01"/>
    <w:family w:val="modern"/>
    <w:pitch w:val="variable"/>
    <w:sig w:usb0="01010101" w:usb1="01010101" w:usb2="01010101" w:usb3="01010101" w:csb0="01010101" w:csb1="01010101"/>
  </w:font>
  <w:font w:name="PBJDSV+KaiTi_GB2312">
    <w:panose1 w:val="02010609030101010101"/>
    <w:charset w:val="01"/>
    <w:family w:val="modern"/>
    <w:pitch w:val="variable"/>
    <w:sig w:usb0="01010101" w:usb1="01010101" w:usb2="01010101" w:usb3="01010101" w:csb0="01010101" w:csb1="01010101"/>
  </w:font>
  <w:font w:name="PBIRAL+TimesNewRomanPSMT">
    <w:panose1 w:val="02020603050405020304"/>
    <w:charset w:val="01"/>
    <w:family w:val="roman"/>
    <w:pitch w:val="variable"/>
    <w:sig w:usb0="01010101" w:usb1="01010101" w:usb2="01010101" w:usb3="01010101" w:csb0="01010101" w:csb1="01010101"/>
  </w:font>
  <w:font w:name="JOEEGF+FangSong_GB2312">
    <w:panose1 w:val="02010609030101010101"/>
    <w:charset w:val="01"/>
    <w:family w:val="modern"/>
    <w:pitch w:val="variable"/>
    <w:sig w:usb0="01010101" w:usb1="01010101" w:usb2="01010101" w:usb3="01010101" w:csb0="01010101" w:csb1="01010101"/>
  </w:font>
  <w:font w:name="NWENGI+KaiTi_GB2312">
    <w:panose1 w:val="02010609030101010101"/>
    <w:charset w:val="01"/>
    <w:family w:val="modern"/>
    <w:pitch w:val="variable"/>
    <w:sig w:usb0="01010101" w:usb1="01010101" w:usb2="01010101" w:usb3="01010101" w:csb0="01010101" w:csb1="01010101"/>
  </w:font>
  <w:font w:name="UBKQVR+TimesNewRomanPSMT">
    <w:panose1 w:val="02020603050405020304"/>
    <w:charset w:val="01"/>
    <w:family w:val="roman"/>
    <w:pitch w:val="variable"/>
    <w:sig w:usb0="01010101" w:usb1="01010101" w:usb2="01010101" w:usb3="01010101" w:csb0="01010101" w:csb1="01010101"/>
  </w:font>
  <w:font w:name="ODEKIJ+FangSong_GB2312">
    <w:panose1 w:val="02010609030101010101"/>
    <w:charset w:val="01"/>
    <w:family w:val="modern"/>
    <w:pitch w:val="variable"/>
    <w:sig w:usb0="01010101" w:usb1="01010101" w:usb2="01010101" w:usb3="01010101" w:csb0="01010101" w:csb1="01010101"/>
  </w:font>
  <w:font w:name="GKRDGQ+TimesNewRomanPSMT">
    <w:panose1 w:val="02020603050405020304"/>
    <w:charset w:val="01"/>
    <w:family w:val="roman"/>
    <w:pitch w:val="variable"/>
    <w:sig w:usb0="01010101" w:usb1="01010101" w:usb2="01010101" w:usb3="01010101" w:csb0="01010101" w:csb1="01010101"/>
  </w:font>
  <w:font w:name="CWGCSQ+KaiTi_GB2312">
    <w:panose1 w:val="02010609030101010101"/>
    <w:charset w:val="01"/>
    <w:family w:val="modern"/>
    <w:pitch w:val="variable"/>
    <w:sig w:usb0="01010101" w:usb1="01010101" w:usb2="01010101" w:usb3="01010101" w:csb0="01010101" w:csb1="01010101"/>
  </w:font>
  <w:font w:name="MDOSGT+FangSong_GB2312">
    <w:panose1 w:val="02010609030101010101"/>
    <w:charset w:val="01"/>
    <w:family w:val="modern"/>
    <w:pitch w:val="variable"/>
    <w:sig w:usb0="01010101" w:usb1="01010101" w:usb2="01010101" w:usb3="01010101" w:csb0="01010101" w:csb1="01010101"/>
  </w:font>
  <w:font w:name="JVMVHU+KaiTi_GB2312">
    <w:panose1 w:val="02010609030101010101"/>
    <w:charset w:val="01"/>
    <w:family w:val="modern"/>
    <w:pitch w:val="variable"/>
    <w:sig w:usb0="01010101" w:usb1="01010101" w:usb2="01010101" w:usb3="01010101" w:csb0="01010101" w:csb1="01010101"/>
  </w:font>
  <w:font w:name="LEJSIT+FangSong_GB2312">
    <w:panose1 w:val="02010609030101010101"/>
    <w:charset w:val="01"/>
    <w:family w:val="modern"/>
    <w:pitch w:val="variable"/>
    <w:sig w:usb0="01010101" w:usb1="01010101" w:usb2="01010101" w:usb3="01010101" w:csb0="01010101" w:csb1="01010101"/>
  </w:font>
  <w:font w:name="UHNETJ+KaiTi_GB2312">
    <w:panose1 w:val="02010609030101010101"/>
    <w:charset w:val="01"/>
    <w:family w:val="modern"/>
    <w:pitch w:val="variable"/>
    <w:sig w:usb0="01010101" w:usb1="01010101" w:usb2="01010101" w:usb3="01010101" w:csb0="01010101" w:csb1="01010101"/>
  </w:font>
  <w:font w:name="RNBWVA+FangSong_GB2312">
    <w:panose1 w:val="02010609030101010101"/>
    <w:charset w:val="01"/>
    <w:family w:val="modern"/>
    <w:pitch w:val="variable"/>
    <w:sig w:usb0="01010101" w:usb1="01010101" w:usb2="01010101" w:usb3="01010101" w:csb0="01010101" w:csb1="01010101"/>
  </w:font>
  <w:font w:name="SDSTHG+FangSong_GB2312">
    <w:panose1 w:val="02010609030101010101"/>
    <w:charset w:val="01"/>
    <w:family w:val="modern"/>
    <w:pitch w:val="variable"/>
    <w:sig w:usb0="01010101" w:usb1="01010101" w:usb2="01010101" w:usb3="01010101" w:csb0="01010101" w:csb1="01010101"/>
  </w:font>
  <w:font w:name="DVIMQF+KaiTi_GB2312">
    <w:panose1 w:val="02010609030101010101"/>
    <w:charset w:val="01"/>
    <w:family w:val="modern"/>
    <w:pitch w:val="variable"/>
    <w:sig w:usb0="01010101" w:usb1="01010101" w:usb2="01010101" w:usb3="01010101" w:csb0="01010101" w:csb1="01010101"/>
  </w:font>
  <w:font w:name="WCSFES+FangSong_GB2312">
    <w:panose1 w:val="02010609030101010101"/>
    <w:charset w:val="01"/>
    <w:family w:val="modern"/>
    <w:pitch w:val="variable"/>
    <w:sig w:usb0="01010101" w:usb1="01010101" w:usb2="01010101" w:usb3="01010101" w:csb0="01010101" w:csb1="01010101"/>
  </w:font>
  <w:font w:name="GPRAAP+KaiTi_GB2312">
    <w:panose1 w:val="02010609030101010101"/>
    <w:charset w:val="01"/>
    <w:family w:val="modern"/>
    <w:pitch w:val="variable"/>
    <w:sig w:usb0="01010101" w:usb1="01010101" w:usb2="01010101" w:usb3="01010101" w:csb0="01010101" w:csb1="01010101"/>
  </w:font>
  <w:font w:name="RGBFLN+FangSong_GB2312">
    <w:panose1 w:val="02010609030101010101"/>
    <w:charset w:val="01"/>
    <w:family w:val="modern"/>
    <w:pitch w:val="variable"/>
    <w:sig w:usb0="01010101" w:usb1="01010101" w:usb2="01010101" w:usb3="01010101" w:csb0="01010101" w:csb1="01010101"/>
  </w:font>
  <w:font w:name="TIKFLB+FangSong_GB2312">
    <w:panose1 w:val="02010609030101010101"/>
    <w:charset w:val="01"/>
    <w:family w:val="modern"/>
    <w:pitch w:val="variable"/>
    <w:sig w:usb0="01010101" w:usb1="01010101" w:usb2="01010101" w:usb3="01010101" w:csb0="01010101" w:csb1="01010101"/>
  </w:font>
  <w:font w:name="VJDGAE+KaiTi_GB2312">
    <w:panose1 w:val="02010609030101010101"/>
    <w:charset w:val="01"/>
    <w:family w:val="modern"/>
    <w:pitch w:val="variable"/>
    <w:sig w:usb0="01010101" w:usb1="01010101" w:usb2="01010101" w:usb3="01010101" w:csb0="01010101" w:csb1="01010101"/>
  </w:font>
  <w:font w:name="FPNGQW+FangSong_GB2312">
    <w:panose1 w:val="02010609030101010101"/>
    <w:charset w:val="01"/>
    <w:family w:val="modern"/>
    <w:pitch w:val="variable"/>
    <w:sig w:usb0="01010101" w:usb1="01010101" w:usb2="01010101" w:usb3="01010101" w:csb0="01010101" w:csb1="01010101"/>
  </w:font>
  <w:font w:name="HWRDVQ+KaiTi_GB2312">
    <w:panose1 w:val="02010609030101010101"/>
    <w:charset w:val="01"/>
    <w:family w:val="modern"/>
    <w:pitch w:val="variable"/>
    <w:sig w:usb0="01010101" w:usb1="01010101" w:usb2="01010101" w:usb3="01010101" w:csb0="01010101" w:csb1="01010101"/>
  </w:font>
  <w:font w:name="TDWOVE+FangSong_GB2312">
    <w:panose1 w:val="02010609030101010101"/>
    <w:charset w:val="01"/>
    <w:family w:val="modern"/>
    <w:pitch w:val="variable"/>
    <w:sig w:usb0="01010101" w:usb1="01010101" w:usb2="01010101" w:usb3="01010101" w:csb0="01010101" w:csb1="01010101"/>
  </w:font>
  <w:font w:name="CWKEDQ+KaiTi_GB2312">
    <w:panose1 w:val="02010609030101010101"/>
    <w:charset w:val="01"/>
    <w:family w:val="modern"/>
    <w:pitch w:val="variable"/>
    <w:sig w:usb0="01010101" w:usb1="01010101" w:usb2="01010101" w:usb3="01010101" w:csb0="01010101" w:csb1="01010101"/>
  </w:font>
  <w:font w:name="HPGKGE+FangSong_GB2312">
    <w:panose1 w:val="02010609030101010101"/>
    <w:charset w:val="01"/>
    <w:family w:val="modern"/>
    <w:pitch w:val="variable"/>
    <w:sig w:usb0="01010101" w:usb1="01010101" w:usb2="01010101" w:usb3="01010101" w:csb0="01010101" w:csb1="01010101"/>
  </w:font>
  <w:font w:name="WEDPBJ+KaiTi_GB2312">
    <w:panose1 w:val="02010609030101010101"/>
    <w:charset w:val="01"/>
    <w:family w:val="modern"/>
    <w:pitch w:val="variable"/>
    <w:sig w:usb0="01010101" w:usb1="01010101" w:usb2="01010101" w:usb3="01010101" w:csb0="01010101" w:csb1="01010101"/>
  </w:font>
  <w:font w:name="VITIUB+FangSong_GB2312">
    <w:panose1 w:val="02010609030101010101"/>
    <w:charset w:val="01"/>
    <w:family w:val="modern"/>
    <w:pitch w:val="variable"/>
    <w:sig w:usb0="01010101" w:usb1="01010101" w:usb2="01010101" w:usb3="01010101" w:csb0="01010101" w:csb1="01010101"/>
  </w:font>
  <w:font w:name="QHVQLV+KaiTi_GB2312">
    <w:panose1 w:val="02010609030101010101"/>
    <w:charset w:val="01"/>
    <w:family w:val="modern"/>
    <w:pitch w:val="variable"/>
    <w:sig w:usb0="01010101" w:usb1="01010101" w:usb2="01010101" w:usb3="01010101" w:csb0="01010101" w:csb1="01010101"/>
  </w:font>
  <w:font w:name="AOQFKL+TimesNewRomanPSMT">
    <w:panose1 w:val="02020603050405020304"/>
    <w:charset w:val="01"/>
    <w:family w:val="roman"/>
    <w:pitch w:val="variable"/>
    <w:sig w:usb0="01010101" w:usb1="01010101" w:usb2="01010101" w:usb3="01010101" w:csb0="01010101" w:csb1="01010101"/>
  </w:font>
  <w:font w:name="EVODNF+FangSong_GB2312">
    <w:panose1 w:val="02010609030101010101"/>
    <w:charset w:val="01"/>
    <w:family w:val="modern"/>
    <w:pitch w:val="variable"/>
    <w:sig w:usb0="01010101" w:usb1="01010101" w:usb2="01010101" w:usb3="01010101" w:csb0="01010101" w:csb1="01010101"/>
  </w:font>
  <w:font w:name="WUUBSC+KaiTi_GB2312">
    <w:panose1 w:val="02010609030101010101"/>
    <w:charset w:val="01"/>
    <w:family w:val="modern"/>
    <w:pitch w:val="variable"/>
    <w:sig w:usb0="01010101" w:usb1="01010101" w:usb2="01010101" w:usb3="01010101" w:csb0="01010101" w:csb1="01010101"/>
  </w:font>
  <w:font w:name="UNRPHT+FangSong_GB2312">
    <w:panose1 w:val="02010609030101010101"/>
    <w:charset w:val="01"/>
    <w:family w:val="modern"/>
    <w:pitch w:val="variable"/>
    <w:sig w:usb0="01010101" w:usb1="01010101" w:usb2="01010101" w:usb3="01010101" w:csb0="01010101" w:csb1="01010101"/>
  </w:font>
  <w:font w:name="QJDWJV+KaiTi_GB2312">
    <w:panose1 w:val="02010609030101010101"/>
    <w:charset w:val="01"/>
    <w:family w:val="modern"/>
    <w:pitch w:val="variable"/>
    <w:sig w:usb0="01010101" w:usb1="01010101" w:usb2="01010101" w:usb3="01010101" w:csb0="01010101" w:csb1="01010101"/>
  </w:font>
  <w:font w:name="OVPGTO+FangSong_GB2312">
    <w:panose1 w:val="02010609030101010101"/>
    <w:charset w:val="01"/>
    <w:family w:val="modern"/>
    <w:pitch w:val="variable"/>
    <w:sig w:usb0="01010101" w:usb1="01010101" w:usb2="01010101" w:usb3="01010101" w:csb0="01010101" w:csb1="01010101"/>
  </w:font>
  <w:font w:name="KIFHOF+FangSong_GB2312">
    <w:panose1 w:val="02010609030101010101"/>
    <w:charset w:val="01"/>
    <w:family w:val="modern"/>
    <w:pitch w:val="variable"/>
    <w:sig w:usb0="01010101" w:usb1="01010101" w:usb2="01010101" w:usb3="01010101" w:csb0="01010101" w:csb1="01010101"/>
  </w:font>
  <w:font w:name="SKMLAD+KaiTi_GB2312">
    <w:panose1 w:val="02010609030101010101"/>
    <w:charset w:val="01"/>
    <w:family w:val="modern"/>
    <w:pitch w:val="variable"/>
    <w:sig w:usb0="01010101" w:usb1="01010101" w:usb2="01010101" w:usb3="01010101" w:csb0="01010101" w:csb1="01010101"/>
  </w:font>
  <w:font w:name="TSBQSL+FangSong_GB2312">
    <w:panose1 w:val="02010609030101010101"/>
    <w:charset w:val="01"/>
    <w:family w:val="modern"/>
    <w:pitch w:val="variable"/>
    <w:sig w:usb0="01010101" w:usb1="01010101" w:usb2="01010101" w:usb3="01010101" w:csb0="01010101" w:csb1="01010101"/>
  </w:font>
  <w:font w:name="GTKBLV+KaiTi_GB2312">
    <w:panose1 w:val="02010609030101010101"/>
    <w:charset w:val="01"/>
    <w:family w:val="modern"/>
    <w:pitch w:val="variable"/>
    <w:sig w:usb0="01010101" w:usb1="01010101" w:usb2="01010101" w:usb3="01010101" w:csb0="01010101" w:csb1="01010101"/>
  </w:font>
  <w:font w:name="BBOBCI+FangSong_GB2312">
    <w:panose1 w:val="02010609030101010101"/>
    <w:charset w:val="01"/>
    <w:family w:val="modern"/>
    <w:pitch w:val="variable"/>
    <w:sig w:usb0="01010101" w:usb1="01010101" w:usb2="01010101" w:usb3="01010101" w:csb0="01010101" w:csb1="01010101"/>
  </w:font>
  <w:font w:name="VLHFGP+KaiTi_GB2312">
    <w:panose1 w:val="02010609030101010101"/>
    <w:charset w:val="01"/>
    <w:family w:val="modern"/>
    <w:pitch w:val="variable"/>
    <w:sig w:usb0="01010101" w:usb1="01010101" w:usb2="01010101" w:usb3="01010101" w:csb0="01010101" w:csb1="01010101"/>
  </w:font>
  <w:font w:name="IGDWSU+FangSong_GB2312">
    <w:panose1 w:val="02010609030101010101"/>
    <w:charset w:val="01"/>
    <w:family w:val="modern"/>
    <w:pitch w:val="variable"/>
    <w:sig w:usb0="01010101" w:usb1="01010101" w:usb2="01010101" w:usb3="01010101" w:csb0="01010101" w:csb1="01010101"/>
  </w:font>
  <w:font w:name="UVNBGS+FangSong_GB2312">
    <w:panose1 w:val="02010609030101010101"/>
    <w:charset w:val="01"/>
    <w:family w:val="modern"/>
    <w:pitch w:val="variable"/>
    <w:sig w:usb0="01010101" w:usb1="01010101" w:usb2="01010101" w:usb3="01010101" w:csb0="01010101" w:csb1="01010101"/>
  </w:font>
  <w:font w:name="UWQJQB+KaiTi_GB2312">
    <w:panose1 w:val="02010609030101010101"/>
    <w:charset w:val="01"/>
    <w:family w:val="modern"/>
    <w:pitch w:val="variable"/>
    <w:sig w:usb0="01010101" w:usb1="01010101" w:usb2="01010101" w:usb3="01010101" w:csb0="01010101" w:csb1="01010101"/>
  </w:font>
  <w:font w:name="HLVVJI+FangSong_GB2312">
    <w:panose1 w:val="02010609030101010101"/>
    <w:charset w:val="01"/>
    <w:family w:val="modern"/>
    <w:pitch w:val="variable"/>
    <w:sig w:usb0="01010101" w:usb1="01010101" w:usb2="01010101" w:usb3="01010101" w:csb0="01010101" w:csb1="01010101"/>
  </w:font>
  <w:font w:name="QMSLQV+KaiTi_GB2312">
    <w:panose1 w:val="02010609030101010101"/>
    <w:charset w:val="01"/>
    <w:family w:val="modern"/>
    <w:pitch w:val="variable"/>
    <w:sig w:usb0="01010101" w:usb1="01010101" w:usb2="01010101" w:usb3="01010101" w:csb0="01010101" w:csb1="01010101"/>
  </w:font>
  <w:font w:name="QIUTCF+FangSong_GB2312">
    <w:panose1 w:val="02010609030101010101"/>
    <w:charset w:val="01"/>
    <w:family w:val="modern"/>
    <w:pitch w:val="variable"/>
    <w:sig w:usb0="01010101" w:usb1="01010101" w:usb2="01010101" w:usb3="01010101" w:csb0="01010101" w:csb1="01010101"/>
  </w:font>
  <w:font w:name="QCIWOR+KaiTi_GB2312">
    <w:panose1 w:val="02010609030101010101"/>
    <w:charset w:val="01"/>
    <w:family w:val="modern"/>
    <w:pitch w:val="variable"/>
    <w:sig w:usb0="01010101" w:usb1="01010101" w:usb2="01010101" w:usb3="01010101" w:csb0="01010101" w:csb1="01010101"/>
  </w:font>
  <w:font w:name="MQUMGI+FangSong_GB2312">
    <w:panose1 w:val="02010609030101010101"/>
    <w:charset w:val="01"/>
    <w:family w:val="modern"/>
    <w:pitch w:val="variable"/>
    <w:sig w:usb0="01010101" w:usb1="01010101" w:usb2="01010101" w:usb3="01010101" w:csb0="01010101" w:csb1="01010101"/>
  </w:font>
  <w:font w:name="SOQBEM+KaiTi_GB2312">
    <w:panose1 w:val="02010609030101010101"/>
    <w:charset w:val="01"/>
    <w:family w:val="modern"/>
    <w:pitch w:val="variable"/>
    <w:sig w:usb0="01010101" w:usb1="01010101" w:usb2="01010101" w:usb3="01010101" w:csb0="01010101" w:csb1="01010101"/>
  </w:font>
  <w:font w:name="KESAPR+FangSong_GB2312">
    <w:panose1 w:val="02010609030101010101"/>
    <w:charset w:val="01"/>
    <w:family w:val="modern"/>
    <w:pitch w:val="variable"/>
    <w:sig w:usb0="01010101" w:usb1="01010101" w:usb2="01010101" w:usb3="01010101" w:csb0="01010101" w:csb1="01010101"/>
  </w:font>
  <w:font w:name="LILPWP+KaiTi_GB2312">
    <w:panose1 w:val="02010609030101010101"/>
    <w:charset w:val="01"/>
    <w:family w:val="modern"/>
    <w:pitch w:val="variable"/>
    <w:sig w:usb0="01010101" w:usb1="01010101" w:usb2="01010101" w:usb3="01010101" w:csb0="01010101" w:csb1="01010101"/>
  </w:font>
  <w:font w:name="BNGLOI+FangSong_GB2312">
    <w:panose1 w:val="02010609030101010101"/>
    <w:charset w:val="01"/>
    <w:family w:val="modern"/>
    <w:pitch w:val="variable"/>
    <w:sig w:usb0="01010101" w:usb1="01010101" w:usb2="01010101" w:usb3="01010101" w:csb0="01010101" w:csb1="01010101"/>
  </w:font>
  <w:font w:name="EQTOKW+KaiTi_GB2312">
    <w:panose1 w:val="02010609030101010101"/>
    <w:charset w:val="01"/>
    <w:family w:val="modern"/>
    <w:pitch w:val="variable"/>
    <w:sig w:usb0="01010101" w:usb1="01010101" w:usb2="01010101" w:usb3="01010101" w:csb0="01010101" w:csb1="01010101"/>
  </w:font>
  <w:font w:name="HWQCOE+KaiTi_GB2312">
    <w:panose1 w:val="02010609030101010101"/>
    <w:charset w:val="01"/>
    <w:family w:val="modern"/>
    <w:pitch w:val="variable"/>
    <w:sig w:usb0="01010101" w:usb1="01010101" w:usb2="01010101" w:usb3="01010101" w:csb0="01010101" w:csb1="01010101"/>
  </w:font>
  <w:font w:name="QIQUDT+FangSong_GB2312">
    <w:panose1 w:val="02010609030101010101"/>
    <w:charset w:val="01"/>
    <w:family w:val="modern"/>
    <w:pitch w:val="variable"/>
    <w:sig w:usb0="01010101" w:usb1="01010101" w:usb2="01010101" w:usb3="01010101" w:csb0="01010101" w:csb1="01010101"/>
  </w:font>
  <w:font w:name="TULIHL+FangSong_GB2312">
    <w:panose1 w:val="02010609030101010101"/>
    <w:charset w:val="01"/>
    <w:family w:val="modern"/>
    <w:pitch w:val="variable"/>
    <w:sig w:usb0="01010101" w:usb1="01010101" w:usb2="01010101" w:usb3="01010101" w:csb0="01010101" w:csb1="01010101"/>
  </w:font>
  <w:font w:name="BMVRVH+KaiTi_GB2312">
    <w:panose1 w:val="02010609030101010101"/>
    <w:charset w:val="01"/>
    <w:family w:val="modern"/>
    <w:pitch w:val="variable"/>
    <w:sig w:usb0="01010101" w:usb1="01010101" w:usb2="01010101" w:usb3="01010101" w:csb0="01010101" w:csb1="01010101"/>
  </w:font>
  <w:font w:name="FKJFFK+TimesNewRomanPSMT">
    <w:panose1 w:val="02020603050405020304"/>
    <w:charset w:val="01"/>
    <w:family w:val="roman"/>
    <w:pitch w:val="variable"/>
    <w:sig w:usb0="01010101" w:usb1="01010101" w:usb2="01010101" w:usb3="01010101" w:csb0="01010101" w:csb1="01010101"/>
  </w:font>
  <w:font w:name="FCOSBG+KaiTi_GB2312">
    <w:panose1 w:val="02010609030101010101"/>
    <w:charset w:val="01"/>
    <w:family w:val="modern"/>
    <w:pitch w:val="variable"/>
    <w:sig w:usb0="01010101" w:usb1="01010101" w:usb2="01010101" w:usb3="01010101" w:csb0="01010101" w:csb1="01010101"/>
  </w:font>
  <w:font w:name="HCEIFK+FangSong_GB2312">
    <w:panose1 w:val="02010609030101010101"/>
    <w:charset w:val="01"/>
    <w:family w:val="modern"/>
    <w:pitch w:val="variable"/>
    <w:sig w:usb0="01010101" w:usb1="01010101" w:usb2="01010101" w:usb3="01010101" w:csb0="01010101" w:csb1="01010101"/>
  </w:font>
  <w:font w:name="KITHJK+TimesNewRomanPSMT">
    <w:panose1 w:val="02020603050405020304"/>
    <w:charset w:val="01"/>
    <w:family w:val="roman"/>
    <w:pitch w:val="variable"/>
    <w:sig w:usb0="01010101" w:usb1="01010101" w:usb2="01010101" w:usb3="01010101" w:csb0="01010101" w:csb1="01010101"/>
  </w:font>
  <w:font w:name="LBCIWC+FangSong_GB2312">
    <w:panose1 w:val="02010609030101010101"/>
    <w:charset w:val="01"/>
    <w:family w:val="modern"/>
    <w:pitch w:val="variable"/>
    <w:sig w:usb0="01010101" w:usb1="01010101" w:usb2="01010101" w:usb3="01010101" w:csb0="01010101" w:csb1="01010101"/>
  </w:font>
  <w:font w:name="TGLPJS+TimesNewRomanPSMT">
    <w:panose1 w:val="02020603050405020304"/>
    <w:charset w:val="01"/>
    <w:family w:val="roman"/>
    <w:pitch w:val="variable"/>
    <w:sig w:usb0="01010101" w:usb1="01010101" w:usb2="01010101" w:usb3="01010101" w:csb0="01010101" w:csb1="01010101"/>
  </w:font>
  <w:font w:name="DBLMKH+KaiTi_GB2312">
    <w:panose1 w:val="02010609030101010101"/>
    <w:charset w:val="01"/>
    <w:family w:val="modern"/>
    <w:pitch w:val="variable"/>
    <w:sig w:usb0="01010101" w:usb1="01010101" w:usb2="01010101" w:usb3="01010101" w:csb0="01010101" w:csb1="01010101"/>
  </w:font>
  <w:font w:name="CVKQUE+KaiTi_GB2312">
    <w:panose1 w:val="02010609030101010101"/>
    <w:charset w:val="01"/>
    <w:family w:val="modern"/>
    <w:pitch w:val="variable"/>
    <w:sig w:usb0="01010101" w:usb1="01010101" w:usb2="01010101" w:usb3="01010101" w:csb0="01010101" w:csb1="01010101"/>
  </w:font>
  <w:font w:name="HBJQKC+FangSong_GB2312">
    <w:panose1 w:val="02010609030101010101"/>
    <w:charset w:val="01"/>
    <w:family w:val="modern"/>
    <w:pitch w:val="variable"/>
    <w:sig w:usb0="01010101" w:usb1="01010101" w:usb2="01010101" w:usb3="01010101" w:csb0="01010101" w:csb1="01010101"/>
  </w:font>
  <w:font w:name="DEJIML+FangSong_GB2312">
    <w:panose1 w:val="02010609030101010101"/>
    <w:charset w:val="01"/>
    <w:family w:val="modern"/>
    <w:pitch w:val="variable"/>
    <w:sig w:usb0="01010101" w:usb1="01010101" w:usb2="01010101" w:usb3="01010101" w:csb0="01010101" w:csb1="01010101"/>
  </w:font>
  <w:font w:name="PJEVCK+KaiTi_GB2312">
    <w:panose1 w:val="02010609030101010101"/>
    <w:charset w:val="01"/>
    <w:family w:val="modern"/>
    <w:pitch w:val="variable"/>
    <w:sig w:usb0="01010101" w:usb1="01010101" w:usb2="01010101" w:usb3="01010101" w:csb0="01010101" w:csb1="01010101"/>
  </w:font>
  <w:font w:name="QOIDMB+KaiTi_GB2312">
    <w:panose1 w:val="02010609030101010101"/>
    <w:charset w:val="01"/>
    <w:family w:val="modern"/>
    <w:pitch w:val="variable"/>
    <w:sig w:usb0="01010101" w:usb1="01010101" w:usb2="01010101" w:usb3="01010101" w:csb0="01010101" w:csb1="01010101"/>
  </w:font>
  <w:font w:name="TEDBUO+FangSong_GB2312">
    <w:panose1 w:val="02010609030101010101"/>
    <w:charset w:val="01"/>
    <w:family w:val="modern"/>
    <w:pitch w:val="variable"/>
    <w:sig w:usb0="01010101" w:usb1="01010101" w:usb2="01010101" w:usb3="01010101" w:csb0="01010101" w:csb1="01010101"/>
  </w:font>
  <w:font w:name="KTVONV+FangSong_GB2312">
    <w:panose1 w:val="02010609030101010101"/>
    <w:charset w:val="01"/>
    <w:family w:val="modern"/>
    <w:pitch w:val="variable"/>
    <w:sig w:usb0="01010101" w:usb1="01010101" w:usb2="01010101" w:usb3="01010101" w:csb0="01010101" w:csb1="01010101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0">
    <w:name w:val="Normal_0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1">
    <w:name w:val="Normal_1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2">
    <w:name w:val="Normal_2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3">
    <w:name w:val="Normal_3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4">
    <w:name w:val="Normal_4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5">
    <w:name w:val="Normal_5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6">
    <w:name w:val="Normal_6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7">
    <w:name w:val="Normal_7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8">
    <w:name w:val="Normal_8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9">
    <w:name w:val="Normal_9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10">
    <w:name w:val="Normal_10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11">
    <w:name w:val="Normal_11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12">
    <w:name w:val="Normal_12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13">
    <w:name w:val="Normal_13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14">
    <w:name w:val="Normal_14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15">
    <w:name w:val="Normal_15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16">
    <w:name w:val="Normal_16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17">
    <w:name w:val="Normal_17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18">
    <w:name w:val="Normal_18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19">
    <w:name w:val="Normal_19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20">
    <w:name w:val="Normal_20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21">
    <w:name w:val="Normal_21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22">
    <w:name w:val="Normal_22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23">
    <w:name w:val="Normal_23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24">
    <w:name w:val="Normal_24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25">
    <w:name w:val="Normal_25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26">
    <w:name w:val="Normal_26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27">
    <w:name w:val="Normal_27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28">
    <w:name w:val="Normal_28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29">
    <w:name w:val="Normal_29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30">
    <w:name w:val="Normal_30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31">
    <w:name w:val="Normal_31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32">
    <w:name w:val="Normal_32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33">
    <w:name w:val="Normal_33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34">
    <w:name w:val="Normal_34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35">
    <w:name w:val="Normal_35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36">
    <w:name w:val="Normal_36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37">
    <w:name w:val="Normal_37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38">
    <w:name w:val="Normal_38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39">
    <w:name w:val="Normal_39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40">
    <w:name w:val="Normal_40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41">
    <w:name w:val="Normal_41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42">
    <w:name w:val="Normal_42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43">
    <w:name w:val="Normal_43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